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1"/>
    <w:p w14:paraId="6BF564B2" w14:textId="579EC254" w:rsid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Pr>
          <w:rFonts w:ascii="Segoe UI" w:eastAsia="宋体" w:hAnsi="Segoe UI" w:cs="Segoe UI"/>
          <w:color w:val="FFFFFF"/>
          <w:kern w:val="0"/>
          <w:sz w:val="33"/>
          <w:szCs w:val="33"/>
        </w:rPr>
        <w:fldChar w:fldCharType="begin"/>
      </w:r>
      <w:r>
        <w:rPr>
          <w:rFonts w:ascii="Segoe UI" w:eastAsia="宋体" w:hAnsi="Segoe UI" w:cs="Segoe UI"/>
          <w:color w:val="FFFFFF"/>
          <w:kern w:val="0"/>
          <w:sz w:val="33"/>
          <w:szCs w:val="33"/>
        </w:rPr>
        <w:instrText xml:space="preserve"> HYPERLINK "</w:instrText>
      </w:r>
      <w:r w:rsidRPr="00FD7BC6">
        <w:rPr>
          <w:rFonts w:ascii="Segoe UI" w:eastAsia="宋体" w:hAnsi="Segoe UI" w:cs="Segoe UI"/>
          <w:color w:val="FFFFFF"/>
          <w:kern w:val="0"/>
          <w:sz w:val="33"/>
          <w:szCs w:val="33"/>
        </w:rPr>
        <w:instrText>https://blog.uniswap.org/uni</w:instrText>
      </w:r>
      <w:r>
        <w:rPr>
          <w:rFonts w:ascii="Segoe UI" w:eastAsia="宋体" w:hAnsi="Segoe UI" w:cs="Segoe UI"/>
          <w:color w:val="FFFFFF"/>
          <w:kern w:val="0"/>
          <w:sz w:val="33"/>
          <w:szCs w:val="33"/>
        </w:rPr>
        <w:instrText xml:space="preserve">" </w:instrText>
      </w:r>
      <w:r>
        <w:rPr>
          <w:rFonts w:ascii="Segoe UI" w:eastAsia="宋体" w:hAnsi="Segoe UI" w:cs="Segoe UI"/>
          <w:color w:val="FFFFFF"/>
          <w:kern w:val="0"/>
          <w:sz w:val="33"/>
          <w:szCs w:val="33"/>
        </w:rPr>
      </w:r>
      <w:r>
        <w:rPr>
          <w:rFonts w:ascii="Segoe UI" w:eastAsia="宋体" w:hAnsi="Segoe UI" w:cs="Segoe UI"/>
          <w:color w:val="FFFFFF"/>
          <w:kern w:val="0"/>
          <w:sz w:val="33"/>
          <w:szCs w:val="33"/>
        </w:rPr>
        <w:fldChar w:fldCharType="separate"/>
      </w:r>
      <w:r w:rsidRPr="00E7733C">
        <w:rPr>
          <w:rStyle w:val="a7"/>
          <w:rFonts w:ascii="Segoe UI" w:eastAsia="宋体" w:hAnsi="Segoe UI" w:cs="Segoe UI"/>
          <w:kern w:val="0"/>
          <w:sz w:val="33"/>
          <w:szCs w:val="33"/>
        </w:rPr>
        <w:t>https://blog.uniswap.org/uni</w:t>
      </w:r>
      <w:r>
        <w:rPr>
          <w:rFonts w:ascii="Segoe UI" w:eastAsia="宋体" w:hAnsi="Segoe UI" w:cs="Segoe UI"/>
          <w:color w:val="FFFFFF"/>
          <w:kern w:val="0"/>
          <w:sz w:val="33"/>
          <w:szCs w:val="33"/>
        </w:rPr>
        <w:fldChar w:fldCharType="end"/>
      </w:r>
    </w:p>
    <w:bookmarkEnd w:id="0"/>
    <w:p w14:paraId="0F3A6823" w14:textId="1630DF5B"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sidRPr="00FD7BC6">
        <w:rPr>
          <w:rFonts w:ascii="Segoe UI" w:eastAsia="宋体" w:hAnsi="Segoe UI" w:cs="Segoe UI"/>
          <w:color w:val="FFFFFF"/>
          <w:kern w:val="0"/>
          <w:sz w:val="33"/>
          <w:szCs w:val="33"/>
        </w:rPr>
        <w:t>Introducing UNI</w:t>
      </w:r>
    </w:p>
    <w:p w14:paraId="4EB9B0C0" w14:textId="77777777" w:rsidR="00FD7BC6" w:rsidRPr="00FD7BC6" w:rsidRDefault="00FD7BC6" w:rsidP="00FD7BC6">
      <w:pPr>
        <w:widowControl/>
        <w:shd w:val="clear" w:color="auto" w:fill="191B1F"/>
        <w:jc w:val="left"/>
        <w:rPr>
          <w:rFonts w:ascii="Segoe UI" w:eastAsia="宋体" w:hAnsi="Segoe UI" w:cs="Segoe UI"/>
          <w:color w:val="FFFFFF"/>
          <w:kern w:val="0"/>
          <w:sz w:val="24"/>
          <w:szCs w:val="24"/>
        </w:rPr>
      </w:pPr>
      <w:r w:rsidRPr="00FD7BC6">
        <w:rPr>
          <w:rFonts w:ascii="Segoe UI" w:eastAsia="宋体" w:hAnsi="Segoe UI" w:cs="Segoe UI"/>
          <w:color w:val="FFFFFF"/>
          <w:kern w:val="0"/>
          <w:sz w:val="24"/>
          <w:szCs w:val="24"/>
        </w:rPr>
        <w:t>September 16, 2020</w:t>
      </w:r>
    </w:p>
    <w:p w14:paraId="44BE8BC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proofErr w:type="gramStart"/>
      <w:r w:rsidRPr="00FD7BC6">
        <w:rPr>
          <w:rFonts w:ascii="Segoe UI" w:eastAsia="宋体" w:hAnsi="Segoe UI" w:cs="Segoe UI"/>
          <w:color w:val="F5F5F5"/>
          <w:kern w:val="36"/>
          <w:sz w:val="61"/>
          <w:szCs w:val="61"/>
        </w:rPr>
        <w:t>TL;DR</w:t>
      </w:r>
      <w:proofErr w:type="gramEnd"/>
    </w:p>
    <w:p w14:paraId="5D04CC1F"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the Uniswap Protocol token, is live!</w:t>
      </w:r>
    </w:p>
    <w:p w14:paraId="1C17AD03"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contract address: </w:t>
      </w:r>
      <w:hyperlink r:id="rId7" w:history="1">
        <w:r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53550735"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w:t>
      </w:r>
      <w:r w:rsidRPr="00FD7BC6">
        <w:rPr>
          <w:rFonts w:ascii="Segoe UI" w:eastAsia="宋体" w:hAnsi="Segoe UI" w:cs="Segoe UI"/>
          <w:color w:val="D4D4D4"/>
          <w:kern w:val="0"/>
          <w:sz w:val="27"/>
          <w:szCs w:val="27"/>
        </w:rPr>
        <w:t xml:space="preserve"> of the UNI genesis supply is allocated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a quarter of which (</w:t>
      </w:r>
      <w:r w:rsidRPr="00FD7BC6">
        <w:rPr>
          <w:rFonts w:ascii="Segoe UI" w:eastAsia="宋体" w:hAnsi="Segoe UI" w:cs="Segoe UI"/>
          <w:color w:val="D4D4D4"/>
          <w:kern w:val="0"/>
          <w:sz w:val="27"/>
          <w:szCs w:val="27"/>
          <w:highlight w:val="magenta"/>
        </w:rPr>
        <w:t>15%</w:t>
      </w:r>
      <w:r w:rsidRPr="00FD7BC6">
        <w:rPr>
          <w:rFonts w:ascii="Segoe UI" w:eastAsia="宋体" w:hAnsi="Segoe UI" w:cs="Segoe UI"/>
          <w:color w:val="D4D4D4"/>
          <w:kern w:val="0"/>
          <w:sz w:val="27"/>
          <w:szCs w:val="27"/>
        </w:rPr>
        <w:t xml:space="preserve"> of total supply) has already been distributed to </w:t>
      </w:r>
      <w:commentRangeStart w:id="1"/>
      <w:r w:rsidRPr="00FD7BC6">
        <w:rPr>
          <w:rFonts w:ascii="Segoe UI" w:eastAsia="宋体" w:hAnsi="Segoe UI" w:cs="Segoe UI"/>
          <w:color w:val="D4D4D4"/>
          <w:kern w:val="0"/>
          <w:sz w:val="27"/>
          <w:szCs w:val="27"/>
          <w:highlight w:val="magenta"/>
        </w:rPr>
        <w:t>past users</w:t>
      </w:r>
      <w:commentRangeEnd w:id="1"/>
      <w:r w:rsidR="00527E7F">
        <w:rPr>
          <w:rStyle w:val="ac"/>
        </w:rPr>
        <w:commentReference w:id="1"/>
      </w:r>
    </w:p>
    <w:p w14:paraId="00026229"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To start, </w:t>
      </w:r>
      <w:r w:rsidRPr="00FD7BC6">
        <w:rPr>
          <w:rFonts w:ascii="Segoe UI" w:eastAsia="宋体" w:hAnsi="Segoe UI" w:cs="Segoe UI"/>
          <w:color w:val="D4D4D4"/>
          <w:kern w:val="0"/>
          <w:sz w:val="27"/>
          <w:szCs w:val="27"/>
          <w:highlight w:val="magenta"/>
        </w:rPr>
        <w:t>UNI is available through four liquidity mining pools</w:t>
      </w:r>
      <w:r w:rsidRPr="00FD7BC6">
        <w:rPr>
          <w:rFonts w:ascii="Segoe UI" w:eastAsia="宋体" w:hAnsi="Segoe UI" w:cs="Segoe UI"/>
          <w:color w:val="D4D4D4"/>
          <w:kern w:val="0"/>
          <w:sz w:val="27"/>
          <w:szCs w:val="27"/>
        </w:rPr>
        <w:t>: UNI holders may vote to add more pools after an initial 30-day governance grace period</w:t>
      </w:r>
    </w:p>
    <w:p w14:paraId="767C739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Community-led Growth</w:t>
      </w:r>
    </w:p>
    <w:p w14:paraId="1F6A761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Since its inception, the Uniswap Protocol (Uniswap) has served as </w:t>
      </w:r>
      <w:r w:rsidRPr="00FD7BC6">
        <w:rPr>
          <w:rFonts w:ascii="Segoe UI" w:eastAsia="宋体" w:hAnsi="Segoe UI" w:cs="Segoe UI"/>
          <w:color w:val="D4D4D4"/>
          <w:kern w:val="0"/>
          <w:sz w:val="27"/>
          <w:szCs w:val="27"/>
          <w:highlight w:val="magenta"/>
        </w:rPr>
        <w:t>trustless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highly decentralized</w:t>
      </w:r>
      <w:r w:rsidRPr="00FD7BC6">
        <w:rPr>
          <w:rFonts w:ascii="Segoe UI" w:eastAsia="宋体" w:hAnsi="Segoe UI" w:cs="Segoe UI"/>
          <w:color w:val="D4D4D4"/>
          <w:kern w:val="0"/>
          <w:sz w:val="27"/>
          <w:szCs w:val="27"/>
        </w:rPr>
        <w:t xml:space="preserve"> financial infrastructure.</w:t>
      </w:r>
    </w:p>
    <w:p w14:paraId="524228A6" w14:textId="77777777" w:rsidR="00FD7BC6" w:rsidRPr="00FD7BC6" w:rsidRDefault="00000000"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2" w:anchor="ethereum-values" w:history="1">
        <w:r w:rsidR="00FD7BC6" w:rsidRPr="00FD7BC6">
          <w:rPr>
            <w:rFonts w:ascii="Segoe UI" w:eastAsia="宋体" w:hAnsi="Segoe UI" w:cs="Segoe UI"/>
            <w:color w:val="60A5FA"/>
            <w:kern w:val="0"/>
            <w:sz w:val="27"/>
            <w:szCs w:val="27"/>
            <w:u w:val="single"/>
            <w:bdr w:val="single" w:sz="2" w:space="0" w:color="auto" w:frame="1"/>
          </w:rPr>
          <w:t>Inspired by Ethereum's vision</w:t>
        </w:r>
      </w:hyperlink>
      <w:r w:rsidR="00FD7BC6" w:rsidRPr="00FD7BC6">
        <w:rPr>
          <w:rFonts w:ascii="Segoe UI" w:eastAsia="宋体" w:hAnsi="Segoe UI" w:cs="Segoe UI"/>
          <w:color w:val="D4D4D4"/>
          <w:kern w:val="0"/>
          <w:sz w:val="27"/>
          <w:szCs w:val="27"/>
        </w:rPr>
        <w:t xml:space="preserve">, we have long committed to the ideals of permissionless access, security, and immutability, all </w:t>
      </w:r>
      <w:proofErr w:type="spellStart"/>
      <w:r w:rsidR="00FD7BC6" w:rsidRPr="00FD7BC6">
        <w:rPr>
          <w:rFonts w:ascii="Segoe UI" w:eastAsia="宋体" w:hAnsi="Segoe UI" w:cs="Segoe UI"/>
          <w:color w:val="D4D4D4"/>
          <w:kern w:val="0"/>
          <w:sz w:val="27"/>
          <w:szCs w:val="27"/>
        </w:rPr>
        <w:t>indespensable</w:t>
      </w:r>
      <w:proofErr w:type="spellEnd"/>
      <w:r w:rsidR="00FD7BC6" w:rsidRPr="00FD7BC6">
        <w:rPr>
          <w:rFonts w:ascii="Segoe UI" w:eastAsia="宋体" w:hAnsi="Segoe UI" w:cs="Segoe UI"/>
          <w:color w:val="D4D4D4"/>
          <w:kern w:val="0"/>
          <w:sz w:val="27"/>
          <w:szCs w:val="27"/>
        </w:rPr>
        <w:t xml:space="preserve"> </w:t>
      </w:r>
      <w:r w:rsidR="00FD7BC6" w:rsidRPr="00FD7BC6">
        <w:rPr>
          <w:rFonts w:ascii="Segoe UI" w:eastAsia="宋体" w:hAnsi="Segoe UI" w:cs="Segoe UI"/>
          <w:color w:val="D4D4D4"/>
          <w:kern w:val="0"/>
          <w:sz w:val="27"/>
          <w:szCs w:val="27"/>
        </w:rPr>
        <w:lastRenderedPageBreak/>
        <w:t>components for a future where anyone in the world can access financial services without fear of discrimination or counterparty risk.</w:t>
      </w:r>
    </w:p>
    <w:p w14:paraId="4F1E5AA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Now rivaling centralized incumbents on daily volume, Uniswap's success to date — achieved without involvement of the core development team since deployment — indicates that there is considerable demand for permissionless financial services.</w:t>
      </w:r>
    </w:p>
    <w:p w14:paraId="5A884CD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In less than </w:t>
      </w:r>
      <w:commentRangeStart w:id="2"/>
      <w:r w:rsidRPr="00FD7BC6">
        <w:rPr>
          <w:rFonts w:ascii="Segoe UI" w:eastAsia="宋体" w:hAnsi="Segoe UI" w:cs="Segoe UI"/>
          <w:color w:val="D4D4D4"/>
          <w:kern w:val="0"/>
          <w:sz w:val="27"/>
          <w:szCs w:val="27"/>
          <w:highlight w:val="magenta"/>
        </w:rPr>
        <w:t>two years</w:t>
      </w:r>
      <w:commentRangeEnd w:id="2"/>
      <w:r w:rsidR="006D5096">
        <w:rPr>
          <w:rStyle w:val="ac"/>
        </w:rPr>
        <w:commentReference w:id="2"/>
      </w:r>
      <w:r w:rsidRPr="00FD7BC6">
        <w:rPr>
          <w:rFonts w:ascii="Segoe UI" w:eastAsia="宋体" w:hAnsi="Segoe UI" w:cs="Segoe UI"/>
          <w:color w:val="D4D4D4"/>
          <w:kern w:val="0"/>
          <w:sz w:val="27"/>
          <w:szCs w:val="27"/>
        </w:rPr>
        <w:t>, the protocol has:</w:t>
      </w:r>
    </w:p>
    <w:p w14:paraId="39F80F2C"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Supported over </w:t>
      </w:r>
      <w:r w:rsidRPr="00FD7BC6">
        <w:rPr>
          <w:rFonts w:ascii="Segoe UI" w:eastAsia="宋体" w:hAnsi="Segoe UI" w:cs="Segoe UI"/>
          <w:b/>
          <w:bCs/>
          <w:color w:val="D4D4D4"/>
          <w:kern w:val="0"/>
          <w:sz w:val="27"/>
          <w:szCs w:val="27"/>
          <w:bdr w:val="single" w:sz="2" w:space="0" w:color="auto" w:frame="1"/>
        </w:rPr>
        <w:t>$20bn</w:t>
      </w:r>
      <w:r w:rsidRPr="00FD7BC6">
        <w:rPr>
          <w:rFonts w:ascii="Segoe UI" w:eastAsia="宋体" w:hAnsi="Segoe UI" w:cs="Segoe UI"/>
          <w:color w:val="D4D4D4"/>
          <w:kern w:val="0"/>
          <w:sz w:val="27"/>
          <w:szCs w:val="27"/>
        </w:rPr>
        <w:t> volume ($270k of which was socks!) traded by over </w:t>
      </w:r>
      <w:r w:rsidRPr="00FD7BC6">
        <w:rPr>
          <w:rFonts w:ascii="Segoe UI" w:eastAsia="宋体" w:hAnsi="Segoe UI" w:cs="Segoe UI"/>
          <w:b/>
          <w:bCs/>
          <w:color w:val="D4D4D4"/>
          <w:kern w:val="0"/>
          <w:sz w:val="27"/>
          <w:szCs w:val="27"/>
          <w:bdr w:val="single" w:sz="2" w:space="0" w:color="auto" w:frame="1"/>
        </w:rPr>
        <w:t>250,000</w:t>
      </w:r>
      <w:r w:rsidRPr="00FD7BC6">
        <w:rPr>
          <w:rFonts w:ascii="Segoe UI" w:eastAsia="宋体" w:hAnsi="Segoe UI" w:cs="Segoe UI"/>
          <w:color w:val="D4D4D4"/>
          <w:kern w:val="0"/>
          <w:sz w:val="27"/>
          <w:szCs w:val="27"/>
        </w:rPr>
        <w:t> unique addresses across </w:t>
      </w:r>
      <w:r w:rsidRPr="00FD7BC6">
        <w:rPr>
          <w:rFonts w:ascii="Segoe UI" w:eastAsia="宋体" w:hAnsi="Segoe UI" w:cs="Segoe UI"/>
          <w:b/>
          <w:bCs/>
          <w:color w:val="D4D4D4"/>
          <w:kern w:val="0"/>
          <w:sz w:val="27"/>
          <w:szCs w:val="27"/>
          <w:bdr w:val="single" w:sz="2" w:space="0" w:color="auto" w:frame="1"/>
        </w:rPr>
        <w:t>8,484</w:t>
      </w:r>
      <w:r w:rsidRPr="00FD7BC6">
        <w:rPr>
          <w:rFonts w:ascii="Segoe UI" w:eastAsia="宋体" w:hAnsi="Segoe UI" w:cs="Segoe UI"/>
          <w:color w:val="D4D4D4"/>
          <w:kern w:val="0"/>
          <w:sz w:val="27"/>
          <w:szCs w:val="27"/>
        </w:rPr>
        <w:t> unique assets</w:t>
      </w:r>
    </w:p>
    <w:p w14:paraId="7C6AE0A0"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Secured over </w:t>
      </w:r>
      <w:r w:rsidRPr="00FD7BC6">
        <w:rPr>
          <w:rFonts w:ascii="Segoe UI" w:eastAsia="宋体" w:hAnsi="Segoe UI" w:cs="Segoe UI"/>
          <w:b/>
          <w:bCs/>
          <w:color w:val="D4D4D4"/>
          <w:kern w:val="0"/>
          <w:sz w:val="27"/>
          <w:szCs w:val="27"/>
          <w:bdr w:val="single" w:sz="2" w:space="0" w:color="auto" w:frame="1"/>
        </w:rPr>
        <w:t>$1bn</w:t>
      </w:r>
      <w:r w:rsidRPr="00FD7BC6">
        <w:rPr>
          <w:rFonts w:ascii="Segoe UI" w:eastAsia="宋体" w:hAnsi="Segoe UI" w:cs="Segoe UI"/>
          <w:color w:val="D4D4D4"/>
          <w:kern w:val="0"/>
          <w:sz w:val="27"/>
          <w:szCs w:val="27"/>
        </w:rPr>
        <w:t> liquidity deposited by over </w:t>
      </w:r>
      <w:r w:rsidRPr="00FD7BC6">
        <w:rPr>
          <w:rFonts w:ascii="Segoe UI" w:eastAsia="宋体" w:hAnsi="Segoe UI" w:cs="Segoe UI"/>
          <w:b/>
          <w:bCs/>
          <w:color w:val="D4D4D4"/>
          <w:kern w:val="0"/>
          <w:sz w:val="27"/>
          <w:szCs w:val="27"/>
          <w:bdr w:val="single" w:sz="2" w:space="0" w:color="auto" w:frame="1"/>
        </w:rPr>
        <w:t>49,000</w:t>
      </w:r>
      <w:r w:rsidRPr="00FD7BC6">
        <w:rPr>
          <w:rFonts w:ascii="Segoe UI" w:eastAsia="宋体" w:hAnsi="Segoe UI" w:cs="Segoe UI"/>
          <w:color w:val="D4D4D4"/>
          <w:kern w:val="0"/>
          <w:sz w:val="27"/>
          <w:szCs w:val="27"/>
        </w:rPr>
        <w:t> unique liquidity providers (LPs), earning </w:t>
      </w:r>
      <w:r w:rsidRPr="00FD7BC6">
        <w:rPr>
          <w:rFonts w:ascii="Segoe UI" w:eastAsia="宋体" w:hAnsi="Segoe UI" w:cs="Segoe UI"/>
          <w:b/>
          <w:bCs/>
          <w:color w:val="D4D4D4"/>
          <w:kern w:val="0"/>
          <w:sz w:val="27"/>
          <w:szCs w:val="27"/>
          <w:bdr w:val="single" w:sz="2" w:space="0" w:color="auto" w:frame="1"/>
        </w:rPr>
        <w:t>$56m</w:t>
      </w:r>
      <w:r w:rsidRPr="00FD7BC6">
        <w:rPr>
          <w:rFonts w:ascii="Segoe UI" w:eastAsia="宋体" w:hAnsi="Segoe UI" w:cs="Segoe UI"/>
          <w:color w:val="D4D4D4"/>
          <w:kern w:val="0"/>
          <w:sz w:val="27"/>
          <w:szCs w:val="27"/>
        </w:rPr>
        <w:t> fees in the process</w:t>
      </w:r>
    </w:p>
    <w:p w14:paraId="2B384B91"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Emerged as foundational DeFi infrastructure, with integrations across </w:t>
      </w:r>
      <w:r w:rsidRPr="00FD7BC6">
        <w:rPr>
          <w:rFonts w:ascii="Segoe UI" w:eastAsia="宋体" w:hAnsi="Segoe UI" w:cs="Segoe UI"/>
          <w:b/>
          <w:bCs/>
          <w:color w:val="D4D4D4"/>
          <w:kern w:val="0"/>
          <w:sz w:val="27"/>
          <w:szCs w:val="27"/>
          <w:bdr w:val="single" w:sz="2" w:space="0" w:color="auto" w:frame="1"/>
        </w:rPr>
        <w:t>hundreds</w:t>
      </w:r>
      <w:r w:rsidRPr="00FD7BC6">
        <w:rPr>
          <w:rFonts w:ascii="Segoe UI" w:eastAsia="宋体" w:hAnsi="Segoe UI" w:cs="Segoe UI"/>
          <w:color w:val="D4D4D4"/>
          <w:kern w:val="0"/>
          <w:sz w:val="27"/>
          <w:szCs w:val="27"/>
        </w:rPr>
        <w:t> of interfaces and applications</w:t>
      </w:r>
    </w:p>
    <w:p w14:paraId="29B7D3D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Having proven </w:t>
      </w:r>
      <w:r w:rsidRPr="00FD7BC6">
        <w:rPr>
          <w:rFonts w:ascii="Segoe UI" w:eastAsia="宋体" w:hAnsi="Segoe UI" w:cs="Segoe UI"/>
          <w:color w:val="D4D4D4"/>
          <w:kern w:val="0"/>
          <w:sz w:val="27"/>
          <w:szCs w:val="27"/>
          <w:highlight w:val="magenta"/>
        </w:rPr>
        <w:t>product-market fit</w:t>
      </w:r>
      <w:r w:rsidRPr="00FD7BC6">
        <w:rPr>
          <w:rFonts w:ascii="Segoe UI" w:eastAsia="宋体" w:hAnsi="Segoe UI" w:cs="Segoe UI"/>
          <w:color w:val="D4D4D4"/>
          <w:kern w:val="0"/>
          <w:sz w:val="27"/>
          <w:szCs w:val="27"/>
        </w:rPr>
        <w:t xml:space="preserve"> for highly decentralized financial infrastructure with a platform that has thrived independently, </w:t>
      </w:r>
      <w:r w:rsidRPr="00FD7BC6">
        <w:rPr>
          <w:rFonts w:ascii="Segoe UI" w:eastAsia="宋体" w:hAnsi="Segoe UI" w:cs="Segoe UI"/>
          <w:b/>
          <w:bCs/>
          <w:color w:val="D4D4D4"/>
          <w:kern w:val="0"/>
          <w:sz w:val="27"/>
          <w:szCs w:val="27"/>
          <w:bdr w:val="single" w:sz="2" w:space="0" w:color="auto" w:frame="1"/>
        </w:rPr>
        <w:t xml:space="preserve">Uniswap is now particularly well positioned for </w:t>
      </w:r>
      <w:r w:rsidRPr="00FD7BC6">
        <w:rPr>
          <w:rFonts w:ascii="Segoe UI" w:eastAsia="宋体" w:hAnsi="Segoe UI" w:cs="Segoe UI"/>
          <w:b/>
          <w:bCs/>
          <w:color w:val="D4D4D4"/>
          <w:kern w:val="0"/>
          <w:sz w:val="27"/>
          <w:szCs w:val="27"/>
          <w:highlight w:val="magenta"/>
          <w:bdr w:val="single" w:sz="2" w:space="0" w:color="auto" w:frame="1"/>
        </w:rPr>
        <w:t>community-led growth, development, and self-sustainability</w:t>
      </w:r>
      <w:r w:rsidRPr="00FD7BC6">
        <w:rPr>
          <w:rFonts w:ascii="Segoe UI" w:eastAsia="宋体" w:hAnsi="Segoe UI" w:cs="Segoe UI"/>
          <w:color w:val="D4D4D4"/>
          <w:kern w:val="0"/>
          <w:sz w:val="27"/>
          <w:szCs w:val="27"/>
        </w:rPr>
        <w:t xml:space="preserve">. The introduction of </w:t>
      </w:r>
      <w:commentRangeStart w:id="3"/>
      <w:r w:rsidRPr="00FD7BC6">
        <w:rPr>
          <w:rFonts w:ascii="Segoe UI" w:eastAsia="宋体" w:hAnsi="Segoe UI" w:cs="Segoe UI"/>
          <w:color w:val="D4D4D4"/>
          <w:kern w:val="0"/>
          <w:sz w:val="27"/>
          <w:szCs w:val="27"/>
        </w:rPr>
        <w:t>UNI (ERC-20)</w:t>
      </w:r>
      <w:commentRangeEnd w:id="3"/>
      <w:r w:rsidR="00206873">
        <w:rPr>
          <w:rStyle w:val="ac"/>
        </w:rPr>
        <w:commentReference w:id="3"/>
      </w:r>
      <w:r w:rsidRPr="00FD7BC6">
        <w:rPr>
          <w:rFonts w:ascii="Segoe UI" w:eastAsia="宋体" w:hAnsi="Segoe UI" w:cs="Segoe UI"/>
          <w:color w:val="D4D4D4"/>
          <w:kern w:val="0"/>
          <w:sz w:val="27"/>
          <w:szCs w:val="27"/>
        </w:rPr>
        <w:t xml:space="preserve"> serves this purpose, enabling </w:t>
      </w:r>
      <w:r w:rsidRPr="00FD7BC6">
        <w:rPr>
          <w:rFonts w:ascii="Segoe UI" w:eastAsia="宋体" w:hAnsi="Segoe UI" w:cs="Segoe UI"/>
          <w:color w:val="D4D4D4"/>
          <w:kern w:val="0"/>
          <w:sz w:val="27"/>
          <w:szCs w:val="27"/>
          <w:highlight w:val="magenta"/>
        </w:rPr>
        <w:t xml:space="preserve">shared </w:t>
      </w:r>
      <w:r w:rsidRPr="00FD7BC6">
        <w:rPr>
          <w:rFonts w:ascii="Segoe UI" w:eastAsia="宋体" w:hAnsi="Segoe UI" w:cs="Segoe UI"/>
          <w:color w:val="D4D4D4"/>
          <w:kern w:val="0"/>
          <w:sz w:val="27"/>
          <w:szCs w:val="27"/>
          <w:highlight w:val="magenta"/>
        </w:rPr>
        <w:lastRenderedPageBreak/>
        <w:t>community ownership</w:t>
      </w:r>
      <w:r w:rsidRPr="00FD7BC6">
        <w:rPr>
          <w:rFonts w:ascii="Segoe UI" w:eastAsia="宋体" w:hAnsi="Segoe UI" w:cs="Segoe UI"/>
          <w:color w:val="D4D4D4"/>
          <w:kern w:val="0"/>
          <w:sz w:val="27"/>
          <w:szCs w:val="27"/>
        </w:rPr>
        <w:t xml:space="preserve"> and a vibrant, diverse, and dedicated </w:t>
      </w:r>
      <w:r w:rsidRPr="00FD7BC6">
        <w:rPr>
          <w:rFonts w:ascii="Segoe UI" w:eastAsia="宋体" w:hAnsi="Segoe UI" w:cs="Segoe UI"/>
          <w:color w:val="D4D4D4"/>
          <w:kern w:val="0"/>
          <w:sz w:val="27"/>
          <w:szCs w:val="27"/>
          <w:highlight w:val="magenta"/>
        </w:rPr>
        <w:t>governance system</w:t>
      </w:r>
      <w:r w:rsidRPr="00FD7BC6">
        <w:rPr>
          <w:rFonts w:ascii="Segoe UI" w:eastAsia="宋体" w:hAnsi="Segoe UI" w:cs="Segoe UI"/>
          <w:color w:val="D4D4D4"/>
          <w:kern w:val="0"/>
          <w:sz w:val="27"/>
          <w:szCs w:val="27"/>
        </w:rPr>
        <w:t>, which will actively guide the protocol towards the future.</w:t>
      </w:r>
    </w:p>
    <w:p w14:paraId="0C45C01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Uniswap has always embraced the tenets of </w:t>
      </w:r>
      <w:r w:rsidRPr="00FD7BC6">
        <w:rPr>
          <w:rFonts w:ascii="Segoe UI" w:eastAsia="宋体" w:hAnsi="Segoe UI" w:cs="Segoe UI"/>
          <w:b/>
          <w:bCs/>
          <w:color w:val="D4D4D4"/>
          <w:kern w:val="0"/>
          <w:sz w:val="27"/>
          <w:szCs w:val="27"/>
          <w:highlight w:val="magenta"/>
          <w:bdr w:val="single" w:sz="2" w:space="0" w:color="auto" w:frame="1"/>
        </w:rPr>
        <w:t>neutrality</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trust minimization</w:t>
      </w:r>
      <w:r w:rsidRPr="00FD7BC6">
        <w:rPr>
          <w:rFonts w:ascii="Segoe UI" w:eastAsia="宋体" w:hAnsi="Segoe UI" w:cs="Segoe UI"/>
          <w:color w:val="D4D4D4"/>
          <w:kern w:val="0"/>
          <w:sz w:val="27"/>
          <w:szCs w:val="27"/>
        </w:rPr>
        <w:t>: it is crucial that governance is constrained to where it is strictly necessary. With this in mind, the Uniswap governance framework is limited to contributing to both protocol development and usage as well as development of the broader Uniswap ecosystem.</w:t>
      </w:r>
    </w:p>
    <w:p w14:paraId="6AE7BB1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 doing so, </w:t>
      </w:r>
      <w:r w:rsidRPr="00FD7BC6">
        <w:rPr>
          <w:rFonts w:ascii="Segoe UI" w:eastAsia="宋体" w:hAnsi="Segoe UI" w:cs="Segoe UI"/>
          <w:b/>
          <w:bCs/>
          <w:color w:val="D4D4D4"/>
          <w:kern w:val="0"/>
          <w:sz w:val="27"/>
          <w:szCs w:val="27"/>
          <w:bdr w:val="single" w:sz="2" w:space="0" w:color="auto" w:frame="1"/>
        </w:rPr>
        <w:t xml:space="preserve">UNI officially enshrines Uniswap as </w:t>
      </w:r>
      <w:r w:rsidRPr="00FD7BC6">
        <w:rPr>
          <w:rFonts w:ascii="Segoe UI" w:eastAsia="宋体" w:hAnsi="Segoe UI" w:cs="Segoe UI"/>
          <w:b/>
          <w:bCs/>
          <w:color w:val="D4D4D4"/>
          <w:kern w:val="0"/>
          <w:sz w:val="27"/>
          <w:szCs w:val="27"/>
          <w:highlight w:val="magenta"/>
          <w:bdr w:val="single" w:sz="2" w:space="0" w:color="auto" w:frame="1"/>
        </w:rPr>
        <w:t>publicly-owned</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self-sustainable</w:t>
      </w:r>
      <w:r w:rsidRPr="00FD7BC6">
        <w:rPr>
          <w:rFonts w:ascii="Segoe UI" w:eastAsia="宋体" w:hAnsi="Segoe UI" w:cs="Segoe UI"/>
          <w:b/>
          <w:bCs/>
          <w:color w:val="D4D4D4"/>
          <w:kern w:val="0"/>
          <w:sz w:val="27"/>
          <w:szCs w:val="27"/>
          <w:bdr w:val="single" w:sz="2" w:space="0" w:color="auto" w:frame="1"/>
        </w:rPr>
        <w:t xml:space="preserve"> infrastructure while continuing to carefully protect its indestructible and autonomous qualities</w:t>
      </w:r>
      <w:r w:rsidRPr="00FD7BC6">
        <w:rPr>
          <w:rFonts w:ascii="Segoe UI" w:eastAsia="宋体" w:hAnsi="Segoe UI" w:cs="Segoe UI"/>
          <w:color w:val="D4D4D4"/>
          <w:kern w:val="0"/>
          <w:sz w:val="27"/>
          <w:szCs w:val="27"/>
        </w:rPr>
        <w:t>.</w:t>
      </w:r>
    </w:p>
    <w:p w14:paraId="5700BD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t>UNI Allocation</w:t>
      </w:r>
    </w:p>
    <w:p w14:paraId="528576F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 billion</w:t>
      </w:r>
      <w:r w:rsidRPr="00FD7BC6">
        <w:rPr>
          <w:rFonts w:ascii="Segoe UI" w:eastAsia="宋体" w:hAnsi="Segoe UI" w:cs="Segoe UI"/>
          <w:color w:val="D4D4D4"/>
          <w:kern w:val="0"/>
          <w:sz w:val="27"/>
          <w:szCs w:val="27"/>
        </w:rPr>
        <w:t xml:space="preserve"> UNI have been minted at </w:t>
      </w:r>
      <w:r w:rsidRPr="00FD7BC6">
        <w:rPr>
          <w:rFonts w:ascii="Segoe UI" w:eastAsia="宋体" w:hAnsi="Segoe UI" w:cs="Segoe UI"/>
          <w:color w:val="D4D4D4"/>
          <w:kern w:val="0"/>
          <w:sz w:val="27"/>
          <w:szCs w:val="27"/>
          <w:highlight w:val="magenta"/>
        </w:rPr>
        <w:t>genesis</w:t>
      </w:r>
      <w:r w:rsidRPr="00FD7BC6">
        <w:rPr>
          <w:rFonts w:ascii="Segoe UI" w:eastAsia="宋体" w:hAnsi="Segoe UI" w:cs="Segoe UI"/>
          <w:color w:val="D4D4D4"/>
          <w:kern w:val="0"/>
          <w:sz w:val="27"/>
          <w:szCs w:val="27"/>
        </w:rPr>
        <w:t xml:space="preserve"> and will become accessible over the course of </w:t>
      </w:r>
      <w:r w:rsidRPr="00FD7BC6">
        <w:rPr>
          <w:rFonts w:ascii="Segoe UI" w:eastAsia="宋体" w:hAnsi="Segoe UI" w:cs="Segoe UI"/>
          <w:color w:val="D4D4D4"/>
          <w:kern w:val="0"/>
          <w:sz w:val="27"/>
          <w:szCs w:val="27"/>
          <w:highlight w:val="magenta"/>
        </w:rPr>
        <w:t>4 years</w:t>
      </w:r>
      <w:r w:rsidRPr="00FD7BC6">
        <w:rPr>
          <w:rFonts w:ascii="Segoe UI" w:eastAsia="宋体" w:hAnsi="Segoe UI" w:cs="Segoe UI"/>
          <w:color w:val="D4D4D4"/>
          <w:kern w:val="0"/>
          <w:sz w:val="27"/>
          <w:szCs w:val="27"/>
        </w:rPr>
        <w:t xml:space="preserve">. The initial </w:t>
      </w:r>
      <w:proofErr w:type="gramStart"/>
      <w:r w:rsidRPr="00FD7BC6">
        <w:rPr>
          <w:rFonts w:ascii="Segoe UI" w:eastAsia="宋体" w:hAnsi="Segoe UI" w:cs="Segoe UI"/>
          <w:color w:val="D4D4D4"/>
          <w:kern w:val="0"/>
          <w:sz w:val="27"/>
          <w:szCs w:val="27"/>
        </w:rPr>
        <w:t>four year</w:t>
      </w:r>
      <w:proofErr w:type="gramEnd"/>
      <w:r w:rsidRPr="00FD7BC6">
        <w:rPr>
          <w:rFonts w:ascii="Segoe UI" w:eastAsia="宋体" w:hAnsi="Segoe UI" w:cs="Segoe UI"/>
          <w:color w:val="D4D4D4"/>
          <w:kern w:val="0"/>
          <w:sz w:val="27"/>
          <w:szCs w:val="27"/>
        </w:rPr>
        <w:t xml:space="preserve"> allocation is as follows:</w:t>
      </w:r>
    </w:p>
    <w:p w14:paraId="6530C1D5"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60.00%</w:t>
      </w:r>
      <w:r w:rsidRPr="00FD7BC6">
        <w:rPr>
          <w:rFonts w:ascii="Segoe UI" w:eastAsia="宋体" w:hAnsi="Segoe UI" w:cs="Segoe UI"/>
          <w:color w:val="D4D4D4"/>
          <w:kern w:val="0"/>
          <w:sz w:val="27"/>
          <w:szCs w:val="27"/>
        </w:rPr>
        <w:t xml:space="preserve">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600,000,000 UNI</w:t>
      </w:r>
    </w:p>
    <w:p w14:paraId="1A88F0C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21.266%</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team members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future employees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212,660,000 UNI</w:t>
      </w:r>
    </w:p>
    <w:p w14:paraId="1288F6EE"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18.044%</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investors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180,440,000 UNI</w:t>
      </w:r>
    </w:p>
    <w:p w14:paraId="2B75C1A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lastRenderedPageBreak/>
        <w:t>0.69%</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advisors</w:t>
      </w:r>
      <w:r w:rsidRPr="00FD7BC6">
        <w:rPr>
          <w:rFonts w:ascii="Segoe UI" w:eastAsia="宋体" w:hAnsi="Segoe UI" w:cs="Segoe UI"/>
          <w:color w:val="D4D4D4"/>
          <w:kern w:val="0"/>
          <w:sz w:val="27"/>
          <w:szCs w:val="27"/>
        </w:rPr>
        <w:t xml:space="preserve"> with 4-year vesting </w:t>
      </w:r>
      <w:r w:rsidRPr="00FD7BC6">
        <w:rPr>
          <w:rFonts w:ascii="Consolas" w:eastAsia="宋体" w:hAnsi="Consolas" w:cs="宋体"/>
          <w:b/>
          <w:bCs/>
          <w:color w:val="D4D4D4"/>
          <w:kern w:val="0"/>
          <w:sz w:val="24"/>
          <w:szCs w:val="24"/>
          <w:bdr w:val="single" w:sz="6" w:space="0" w:color="auto" w:frame="1"/>
        </w:rPr>
        <w:t>6,900,000 UNI</w:t>
      </w:r>
    </w:p>
    <w:p w14:paraId="5F922E0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A </w:t>
      </w:r>
      <w:r w:rsidRPr="00FD7BC6">
        <w:rPr>
          <w:rFonts w:ascii="Segoe UI" w:eastAsia="宋体" w:hAnsi="Segoe UI" w:cs="Segoe UI"/>
          <w:b/>
          <w:bCs/>
          <w:color w:val="D4D4D4"/>
          <w:kern w:val="0"/>
          <w:sz w:val="27"/>
          <w:szCs w:val="27"/>
          <w:bdr w:val="single" w:sz="2" w:space="0" w:color="auto" w:frame="1"/>
        </w:rPr>
        <w:t xml:space="preserve">perpetual </w:t>
      </w:r>
      <w:r w:rsidRPr="00FD7BC6">
        <w:rPr>
          <w:rFonts w:ascii="Segoe UI" w:eastAsia="宋体" w:hAnsi="Segoe UI" w:cs="Segoe UI"/>
          <w:b/>
          <w:bCs/>
          <w:color w:val="D4D4D4"/>
          <w:kern w:val="0"/>
          <w:sz w:val="27"/>
          <w:szCs w:val="27"/>
          <w:highlight w:val="magenta"/>
          <w:bdr w:val="single" w:sz="2" w:space="0" w:color="auto" w:frame="1"/>
        </w:rPr>
        <w:t>inflation rate of 2% per year</w:t>
      </w:r>
      <w:r w:rsidRPr="00FD7BC6">
        <w:rPr>
          <w:rFonts w:ascii="Segoe UI" w:eastAsia="宋体" w:hAnsi="Segoe UI" w:cs="Segoe UI"/>
          <w:b/>
          <w:bCs/>
          <w:color w:val="D4D4D4"/>
          <w:kern w:val="0"/>
          <w:sz w:val="27"/>
          <w:szCs w:val="27"/>
          <w:bdr w:val="single" w:sz="2" w:space="0" w:color="auto" w:frame="1"/>
        </w:rPr>
        <w:t xml:space="preserve"> will start </w:t>
      </w:r>
      <w:r w:rsidRPr="00FD7BC6">
        <w:rPr>
          <w:rFonts w:ascii="Segoe UI" w:eastAsia="宋体" w:hAnsi="Segoe UI" w:cs="Segoe UI"/>
          <w:b/>
          <w:bCs/>
          <w:color w:val="D4D4D4"/>
          <w:kern w:val="0"/>
          <w:sz w:val="27"/>
          <w:szCs w:val="27"/>
          <w:highlight w:val="magenta"/>
          <w:bdr w:val="single" w:sz="2" w:space="0" w:color="auto" w:frame="1"/>
        </w:rPr>
        <w:t>after 4 years</w:t>
      </w:r>
      <w:r w:rsidRPr="00FD7BC6">
        <w:rPr>
          <w:rFonts w:ascii="Segoe UI" w:eastAsia="宋体" w:hAnsi="Segoe UI" w:cs="Segoe UI"/>
          <w:color w:val="D4D4D4"/>
          <w:kern w:val="0"/>
          <w:sz w:val="27"/>
          <w:szCs w:val="27"/>
        </w:rPr>
        <w:t>, ensuring continued participation and contribution to Uniswap at the expense of passive UNI holders.</w:t>
      </w:r>
    </w:p>
    <w:p w14:paraId="05FCBC01" w14:textId="21E0549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4B2B324C" wp14:editId="35914A68">
            <wp:extent cx="5274310" cy="3413760"/>
            <wp:effectExtent l="0" t="0" r="2540" b="0"/>
            <wp:docPr id="344769871" name="图片 6" descr="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s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C536B3" w14:textId="7904A4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3357622" wp14:editId="30384039">
            <wp:extent cx="5274310" cy="3411855"/>
            <wp:effectExtent l="0" t="0" r="2540" b="0"/>
            <wp:docPr id="1912035264" name="图片 5" descr="Inf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l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11855"/>
                    </a:xfrm>
                    <a:prstGeom prst="rect">
                      <a:avLst/>
                    </a:prstGeom>
                    <a:noFill/>
                    <a:ln>
                      <a:noFill/>
                    </a:ln>
                  </pic:spPr>
                </pic:pic>
              </a:graphicData>
            </a:graphic>
          </wp:inline>
        </w:drawing>
      </w:r>
    </w:p>
    <w:p w14:paraId="67D03DA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A Retrospective</w:t>
      </w:r>
    </w:p>
    <w:p w14:paraId="3ADB0F1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Uniswap owes its success to the thousands of community members that have joined its journey </w:t>
      </w:r>
      <w:r w:rsidRPr="00FD7BC6">
        <w:rPr>
          <w:rFonts w:ascii="Segoe UI" w:eastAsia="宋体" w:hAnsi="Segoe UI" w:cs="Segoe UI"/>
          <w:color w:val="D4D4D4"/>
          <w:kern w:val="0"/>
          <w:sz w:val="27"/>
          <w:szCs w:val="27"/>
          <w:highlight w:val="magenta"/>
        </w:rPr>
        <w:t>over the past two years</w:t>
      </w:r>
      <w:r w:rsidRPr="00FD7BC6">
        <w:rPr>
          <w:rFonts w:ascii="Segoe UI" w:eastAsia="宋体" w:hAnsi="Segoe UI" w:cs="Segoe UI"/>
          <w:color w:val="D4D4D4"/>
          <w:kern w:val="0"/>
          <w:sz w:val="27"/>
          <w:szCs w:val="27"/>
        </w:rPr>
        <w:t>. These early community members will naturally serve as responsible stewards of Uniswap.</w:t>
      </w:r>
    </w:p>
    <w:p w14:paraId="00DE6E6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4"/>
      <w:r w:rsidRPr="00FD7BC6">
        <w:rPr>
          <w:rFonts w:ascii="Segoe UI" w:eastAsia="宋体" w:hAnsi="Segoe UI" w:cs="Segoe UI"/>
          <w:color w:val="D4D4D4"/>
          <w:kern w:val="0"/>
          <w:sz w:val="27"/>
          <w:szCs w:val="27"/>
          <w:highlight w:val="magenta"/>
        </w:rPr>
        <w:t>15%</w:t>
      </w:r>
      <w:commentRangeEnd w:id="4"/>
      <w:r w:rsidR="00DB1CCC">
        <w:rPr>
          <w:rStyle w:val="ac"/>
        </w:rPr>
        <w:commentReference w:id="4"/>
      </w:r>
      <w:r w:rsidRPr="00FD7BC6">
        <w:rPr>
          <w:rFonts w:ascii="Segoe UI" w:eastAsia="宋体" w:hAnsi="Segoe UI" w:cs="Segoe UI"/>
          <w:color w:val="D4D4D4"/>
          <w:kern w:val="0"/>
          <w:sz w:val="27"/>
          <w:szCs w:val="27"/>
        </w:rPr>
        <w:t xml:space="preserve"> of UNI </w:t>
      </w:r>
      <w:r w:rsidRPr="00FD7BC6">
        <w:rPr>
          <w:rFonts w:ascii="Consolas" w:eastAsia="宋体" w:hAnsi="Consolas" w:cs="宋体"/>
          <w:b/>
          <w:bCs/>
          <w:i/>
          <w:iCs/>
          <w:color w:val="D4D4D4"/>
          <w:kern w:val="0"/>
          <w:sz w:val="24"/>
          <w:szCs w:val="24"/>
          <w:bdr w:val="single" w:sz="6" w:space="0" w:color="auto" w:frame="1"/>
        </w:rPr>
        <w:t>150,000,000 UNI</w:t>
      </w:r>
      <w:r w:rsidRPr="00FD7BC6">
        <w:rPr>
          <w:rFonts w:ascii="Segoe UI" w:eastAsia="宋体" w:hAnsi="Segoe UI" w:cs="Segoe UI"/>
          <w:color w:val="D4D4D4"/>
          <w:kern w:val="0"/>
          <w:sz w:val="27"/>
          <w:szCs w:val="27"/>
        </w:rPr>
        <w:t> can immediately be claimed by </w:t>
      </w:r>
      <w:r w:rsidRPr="00FD7BC6">
        <w:rPr>
          <w:rFonts w:ascii="Segoe UI" w:eastAsia="宋体" w:hAnsi="Segoe UI" w:cs="Segoe UI"/>
          <w:b/>
          <w:bCs/>
          <w:color w:val="D4D4D4"/>
          <w:kern w:val="0"/>
          <w:sz w:val="27"/>
          <w:szCs w:val="27"/>
          <w:highlight w:val="magenta"/>
          <w:bdr w:val="single" w:sz="2" w:space="0" w:color="auto" w:frame="1"/>
        </w:rPr>
        <w:t>historical liquidity providers, users, and SOCKS redeemers/holders</w:t>
      </w:r>
      <w:r w:rsidRPr="00FD7BC6">
        <w:rPr>
          <w:rFonts w:ascii="Segoe UI" w:eastAsia="宋体" w:hAnsi="Segoe UI" w:cs="Segoe UI"/>
          <w:color w:val="D4D4D4"/>
          <w:kern w:val="0"/>
          <w:sz w:val="27"/>
          <w:szCs w:val="27"/>
        </w:rPr>
        <w:t xml:space="preserve"> based on a </w:t>
      </w:r>
      <w:r w:rsidRPr="00FD7BC6">
        <w:rPr>
          <w:rFonts w:ascii="Segoe UI" w:eastAsia="宋体" w:hAnsi="Segoe UI" w:cs="Segoe UI"/>
          <w:color w:val="D4D4D4"/>
          <w:kern w:val="0"/>
          <w:sz w:val="27"/>
          <w:szCs w:val="27"/>
          <w:highlight w:val="magenta"/>
        </w:rPr>
        <w:t>snapshot</w:t>
      </w:r>
      <w:r w:rsidRPr="00FD7BC6">
        <w:rPr>
          <w:rFonts w:ascii="Segoe UI" w:eastAsia="宋体" w:hAnsi="Segoe UI" w:cs="Segoe UI"/>
          <w:color w:val="D4D4D4"/>
          <w:kern w:val="0"/>
          <w:sz w:val="27"/>
          <w:szCs w:val="27"/>
        </w:rPr>
        <w:t xml:space="preserve"> ending </w:t>
      </w:r>
      <w:commentRangeStart w:id="5"/>
      <w:r w:rsidRPr="00FD7BC6">
        <w:rPr>
          <w:rFonts w:ascii="Segoe UI" w:eastAsia="宋体" w:hAnsi="Segoe UI" w:cs="Segoe UI"/>
          <w:color w:val="D4D4D4"/>
          <w:kern w:val="0"/>
          <w:sz w:val="27"/>
          <w:szCs w:val="27"/>
          <w:highlight w:val="magenta"/>
        </w:rPr>
        <w:t>September 1, 2020, at 12:00 am UTC</w:t>
      </w:r>
      <w:commentRangeEnd w:id="5"/>
      <w:r w:rsidR="00C1155B">
        <w:rPr>
          <w:rStyle w:val="ac"/>
        </w:rPr>
        <w:commentReference w:id="5"/>
      </w:r>
      <w:r w:rsidRPr="00FD7BC6">
        <w:rPr>
          <w:rFonts w:ascii="Segoe UI" w:eastAsia="宋体" w:hAnsi="Segoe UI" w:cs="Segoe UI"/>
          <w:color w:val="D4D4D4"/>
          <w:kern w:val="0"/>
          <w:sz w:val="27"/>
          <w:szCs w:val="27"/>
        </w:rPr>
        <w:t>.</w:t>
      </w:r>
    </w:p>
    <w:p w14:paraId="703EFE3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4.91664% pro-rata</w:t>
      </w:r>
      <w:r w:rsidRPr="00FD7BC6">
        <w:rPr>
          <w:rFonts w:ascii="Segoe UI" w:eastAsia="宋体" w:hAnsi="Segoe UI" w:cs="Segoe UI"/>
          <w:i/>
          <w:iCs/>
          <w:color w:val="D4D4D4"/>
          <w:kern w:val="0"/>
          <w:sz w:val="27"/>
          <w:szCs w:val="27"/>
          <w:bdr w:val="single" w:sz="2" w:space="0" w:color="auto" w:frame="1"/>
        </w:rPr>
        <w:t xml:space="preserve"> to all </w:t>
      </w:r>
      <w:r w:rsidRPr="00FD7BC6">
        <w:rPr>
          <w:rFonts w:ascii="Segoe UI" w:eastAsia="宋体" w:hAnsi="Segoe UI" w:cs="Segoe UI"/>
          <w:b/>
          <w:bCs/>
          <w:i/>
          <w:iCs/>
          <w:color w:val="D4D4D4"/>
          <w:kern w:val="0"/>
          <w:sz w:val="27"/>
          <w:szCs w:val="27"/>
          <w:bdr w:val="single" w:sz="2" w:space="0" w:color="auto" w:frame="1"/>
        </w:rPr>
        <w:t>49,192</w:t>
      </w:r>
      <w:r w:rsidRPr="00FD7BC6">
        <w:rPr>
          <w:rFonts w:ascii="Segoe UI" w:eastAsia="宋体" w:hAnsi="Segoe UI" w:cs="Segoe UI"/>
          <w:i/>
          <w:iCs/>
          <w:color w:val="D4D4D4"/>
          <w:kern w:val="0"/>
          <w:sz w:val="27"/>
          <w:szCs w:val="27"/>
          <w:bdr w:val="single" w:sz="2" w:space="0" w:color="auto" w:frame="1"/>
        </w:rPr>
        <w:t> </w:t>
      </w:r>
      <w:r w:rsidRPr="00FD7BC6">
        <w:rPr>
          <w:rFonts w:ascii="Segoe UI" w:eastAsia="宋体" w:hAnsi="Segoe UI" w:cs="Segoe UI"/>
          <w:i/>
          <w:iCs/>
          <w:color w:val="D4D4D4"/>
          <w:kern w:val="0"/>
          <w:sz w:val="27"/>
          <w:szCs w:val="27"/>
          <w:highlight w:val="magenta"/>
          <w:bdr w:val="single" w:sz="2" w:space="0" w:color="auto" w:frame="1"/>
        </w:rPr>
        <w:t>historical LPs</w:t>
      </w:r>
      <w:r w:rsidRPr="00FD7BC6">
        <w:rPr>
          <w:rFonts w:ascii="Segoe UI" w:eastAsia="宋体" w:hAnsi="Segoe UI" w:cs="Segoe UI"/>
          <w:i/>
          <w:iCs/>
          <w:color w:val="D4D4D4"/>
          <w:kern w:val="0"/>
          <w:sz w:val="27"/>
          <w:szCs w:val="27"/>
          <w:bdr w:val="single" w:sz="2" w:space="0" w:color="auto" w:frame="1"/>
        </w:rPr>
        <w:t> </w:t>
      </w:r>
      <w:r w:rsidRPr="00FD7BC6">
        <w:rPr>
          <w:rFonts w:ascii="Consolas" w:eastAsia="宋体" w:hAnsi="Consolas" w:cs="宋体"/>
          <w:b/>
          <w:bCs/>
          <w:i/>
          <w:iCs/>
          <w:color w:val="D4D4D4"/>
          <w:kern w:val="0"/>
          <w:sz w:val="24"/>
          <w:szCs w:val="24"/>
          <w:bdr w:val="single" w:sz="6" w:space="0" w:color="auto" w:frame="1"/>
        </w:rPr>
        <w:t>49,166,400 UNI</w:t>
      </w:r>
    </w:p>
    <w:p w14:paraId="3BACAF0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lastRenderedPageBreak/>
        <w:t>~49 million UNI</w:t>
      </w:r>
      <w:r w:rsidRPr="00FD7BC6">
        <w:rPr>
          <w:rFonts w:ascii="Segoe UI" w:eastAsia="宋体" w:hAnsi="Segoe UI" w:cs="Segoe UI"/>
          <w:color w:val="D4D4D4"/>
          <w:kern w:val="0"/>
          <w:sz w:val="27"/>
          <w:szCs w:val="27"/>
        </w:rPr>
        <w:t xml:space="preserve"> are claimable by historical liquidity providers. The formula accounts for LP liquidity on a </w:t>
      </w:r>
      <w:r w:rsidRPr="00FD7BC6">
        <w:rPr>
          <w:rFonts w:ascii="Segoe UI" w:eastAsia="宋体" w:hAnsi="Segoe UI" w:cs="Segoe UI"/>
          <w:color w:val="D4D4D4"/>
          <w:kern w:val="0"/>
          <w:sz w:val="27"/>
          <w:szCs w:val="27"/>
          <w:highlight w:val="magenta"/>
        </w:rPr>
        <w:t>per-second basis</w:t>
      </w:r>
      <w:r w:rsidRPr="00FD7BC6">
        <w:rPr>
          <w:rFonts w:ascii="Segoe UI" w:eastAsia="宋体" w:hAnsi="Segoe UI" w:cs="Segoe UI"/>
          <w:color w:val="D4D4D4"/>
          <w:kern w:val="0"/>
          <w:sz w:val="27"/>
          <w:szCs w:val="27"/>
        </w:rPr>
        <w:t xml:space="preserve"> since the deployment of Uniswap v1, ensuring that rewards are </w:t>
      </w:r>
      <w:r w:rsidRPr="00FD7BC6">
        <w:rPr>
          <w:rFonts w:ascii="Segoe UI" w:eastAsia="宋体" w:hAnsi="Segoe UI" w:cs="Segoe UI"/>
          <w:color w:val="D4D4D4"/>
          <w:kern w:val="0"/>
          <w:sz w:val="27"/>
          <w:szCs w:val="27"/>
          <w:highlight w:val="magenta"/>
        </w:rPr>
        <w:t>weighted</w:t>
      </w:r>
      <w:r w:rsidRPr="00FD7BC6">
        <w:rPr>
          <w:rFonts w:ascii="Segoe UI" w:eastAsia="宋体" w:hAnsi="Segoe UI" w:cs="Segoe UI"/>
          <w:color w:val="D4D4D4"/>
          <w:kern w:val="0"/>
          <w:sz w:val="27"/>
          <w:szCs w:val="27"/>
        </w:rPr>
        <w:t xml:space="preserve"> towards LPs that provided liquidity </w:t>
      </w:r>
      <w:commentRangeStart w:id="6"/>
      <w:r w:rsidRPr="00FD7BC6">
        <w:rPr>
          <w:rFonts w:ascii="Segoe UI" w:eastAsia="宋体" w:hAnsi="Segoe UI" w:cs="Segoe UI"/>
          <w:color w:val="D4D4D4"/>
          <w:kern w:val="0"/>
          <w:sz w:val="27"/>
          <w:szCs w:val="27"/>
        </w:rPr>
        <w:t>when total liquidity was low</w:t>
      </w:r>
      <w:commentRangeEnd w:id="6"/>
      <w:r w:rsidR="00DB1CCC">
        <w:rPr>
          <w:rStyle w:val="ac"/>
        </w:rPr>
        <w:commentReference w:id="6"/>
      </w:r>
      <w:r w:rsidRPr="00FD7BC6">
        <w:rPr>
          <w:rFonts w:ascii="Segoe UI" w:eastAsia="宋体" w:hAnsi="Segoe UI" w:cs="Segoe UI"/>
          <w:color w:val="D4D4D4"/>
          <w:kern w:val="0"/>
          <w:sz w:val="27"/>
          <w:szCs w:val="27"/>
        </w:rPr>
        <w:t>.</w:t>
      </w:r>
    </w:p>
    <w:p w14:paraId="6AC2589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10.06136%</w:t>
      </w:r>
      <w:r w:rsidRPr="00FD7BC6">
        <w:rPr>
          <w:rFonts w:ascii="Segoe UI" w:eastAsia="宋体" w:hAnsi="Segoe UI" w:cs="Segoe UI"/>
          <w:i/>
          <w:iCs/>
          <w:color w:val="D4D4D4"/>
          <w:kern w:val="0"/>
          <w:sz w:val="27"/>
          <w:szCs w:val="27"/>
          <w:bdr w:val="single" w:sz="2" w:space="0" w:color="auto" w:frame="1"/>
        </w:rPr>
        <w:t xml:space="preserve"> split </w:t>
      </w:r>
      <w:commentRangeStart w:id="7"/>
      <w:r w:rsidRPr="00FD7BC6">
        <w:rPr>
          <w:rFonts w:ascii="Segoe UI" w:eastAsia="宋体" w:hAnsi="Segoe UI" w:cs="Segoe UI"/>
          <w:i/>
          <w:iCs/>
          <w:color w:val="D4D4D4"/>
          <w:kern w:val="0"/>
          <w:sz w:val="27"/>
          <w:szCs w:val="27"/>
          <w:highlight w:val="magenta"/>
          <w:bdr w:val="single" w:sz="2" w:space="0" w:color="auto" w:frame="1"/>
        </w:rPr>
        <w:t>evenly</w:t>
      </w:r>
      <w:r w:rsidRPr="00FD7BC6">
        <w:rPr>
          <w:rFonts w:ascii="Segoe UI" w:eastAsia="宋体" w:hAnsi="Segoe UI" w:cs="Segoe UI"/>
          <w:i/>
          <w:iCs/>
          <w:color w:val="D4D4D4"/>
          <w:kern w:val="0"/>
          <w:sz w:val="27"/>
          <w:szCs w:val="27"/>
          <w:bdr w:val="single" w:sz="2" w:space="0" w:color="auto" w:frame="1"/>
        </w:rPr>
        <w:t xml:space="preserve"> </w:t>
      </w:r>
      <w:commentRangeEnd w:id="7"/>
      <w:r w:rsidR="00DB1CCC">
        <w:rPr>
          <w:rStyle w:val="ac"/>
        </w:rPr>
        <w:commentReference w:id="7"/>
      </w:r>
      <w:r w:rsidRPr="00FD7BC6">
        <w:rPr>
          <w:rFonts w:ascii="Segoe UI" w:eastAsia="宋体" w:hAnsi="Segoe UI" w:cs="Segoe UI"/>
          <w:i/>
          <w:iCs/>
          <w:color w:val="D4D4D4"/>
          <w:kern w:val="0"/>
          <w:sz w:val="27"/>
          <w:szCs w:val="27"/>
          <w:bdr w:val="single" w:sz="2" w:space="0" w:color="auto" w:frame="1"/>
        </w:rPr>
        <w:t>across all </w:t>
      </w:r>
      <w:r w:rsidRPr="00FD7BC6">
        <w:rPr>
          <w:rFonts w:ascii="Segoe UI" w:eastAsia="宋体" w:hAnsi="Segoe UI" w:cs="Segoe UI"/>
          <w:b/>
          <w:bCs/>
          <w:i/>
          <w:iCs/>
          <w:color w:val="D4D4D4"/>
          <w:kern w:val="0"/>
          <w:sz w:val="27"/>
          <w:szCs w:val="27"/>
          <w:bdr w:val="single" w:sz="2" w:space="0" w:color="auto" w:frame="1"/>
        </w:rPr>
        <w:t>251,534</w:t>
      </w:r>
      <w:r w:rsidRPr="00FD7BC6">
        <w:rPr>
          <w:rFonts w:ascii="Segoe UI" w:eastAsia="宋体" w:hAnsi="Segoe UI" w:cs="Segoe UI"/>
          <w:i/>
          <w:iCs/>
          <w:color w:val="D4D4D4"/>
          <w:kern w:val="0"/>
          <w:sz w:val="27"/>
          <w:szCs w:val="27"/>
          <w:bdr w:val="single" w:sz="2" w:space="0" w:color="auto" w:frame="1"/>
        </w:rPr>
        <w:t> historical user addresses </w:t>
      </w:r>
      <w:r w:rsidRPr="00FD7BC6">
        <w:rPr>
          <w:rFonts w:ascii="Consolas" w:eastAsia="宋体" w:hAnsi="Consolas" w:cs="宋体"/>
          <w:b/>
          <w:bCs/>
          <w:i/>
          <w:iCs/>
          <w:color w:val="D4D4D4"/>
          <w:kern w:val="0"/>
          <w:sz w:val="24"/>
          <w:szCs w:val="24"/>
          <w:bdr w:val="single" w:sz="6" w:space="0" w:color="auto" w:frame="1"/>
        </w:rPr>
        <w:t>100,613,600 UNI</w:t>
      </w:r>
    </w:p>
    <w:p w14:paraId="3CCE28B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400 UNI are claimable by each address that has ever </w:t>
      </w:r>
      <w:commentRangeStart w:id="8"/>
      <w:r w:rsidRPr="00FD7BC6">
        <w:rPr>
          <w:rFonts w:ascii="Segoe UI" w:eastAsia="宋体" w:hAnsi="Segoe UI" w:cs="Segoe UI"/>
          <w:color w:val="D4D4D4"/>
          <w:kern w:val="0"/>
          <w:sz w:val="27"/>
          <w:szCs w:val="27"/>
          <w:highlight w:val="magenta"/>
        </w:rPr>
        <w:t xml:space="preserve">called </w:t>
      </w:r>
      <w:commentRangeEnd w:id="8"/>
      <w:r w:rsidR="001331F6">
        <w:rPr>
          <w:rStyle w:val="ac"/>
        </w:rPr>
        <w:commentReference w:id="8"/>
      </w:r>
      <w:r w:rsidRPr="00FD7BC6">
        <w:rPr>
          <w:rFonts w:ascii="Segoe UI" w:eastAsia="宋体" w:hAnsi="Segoe UI" w:cs="Segoe UI"/>
          <w:color w:val="D4D4D4"/>
          <w:kern w:val="0"/>
          <w:sz w:val="27"/>
          <w:szCs w:val="27"/>
          <w:highlight w:val="magenta"/>
        </w:rPr>
        <w:t>the Uniswap v1 or v2 contracts.</w:t>
      </w:r>
      <w:r w:rsidRPr="00FD7BC6">
        <w:rPr>
          <w:rFonts w:ascii="Segoe UI" w:eastAsia="宋体" w:hAnsi="Segoe UI" w:cs="Segoe UI"/>
          <w:color w:val="D4D4D4"/>
          <w:kern w:val="0"/>
          <w:sz w:val="27"/>
          <w:szCs w:val="27"/>
        </w:rPr>
        <w:t xml:space="preserve"> This includes </w:t>
      </w:r>
      <w:r w:rsidRPr="00FD7BC6">
        <w:rPr>
          <w:rFonts w:ascii="Segoe UI" w:eastAsia="宋体" w:hAnsi="Segoe UI" w:cs="Segoe UI"/>
          <w:b/>
          <w:bCs/>
          <w:color w:val="D4D4D4"/>
          <w:kern w:val="0"/>
          <w:sz w:val="27"/>
          <w:szCs w:val="27"/>
          <w:bdr w:val="single" w:sz="2" w:space="0" w:color="auto" w:frame="1"/>
        </w:rPr>
        <w:t>~12,000</w:t>
      </w:r>
      <w:r w:rsidRPr="00FD7BC6">
        <w:rPr>
          <w:rFonts w:ascii="Segoe UI" w:eastAsia="宋体" w:hAnsi="Segoe UI" w:cs="Segoe UI"/>
          <w:color w:val="D4D4D4"/>
          <w:kern w:val="0"/>
          <w:sz w:val="27"/>
          <w:szCs w:val="27"/>
        </w:rPr>
        <w:t> addresses that have only ever submitted failed transactions — love you guys.</w:t>
      </w:r>
    </w:p>
    <w:p w14:paraId="4BFC0E34"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0.022%</w:t>
      </w:r>
      <w:r w:rsidRPr="00FD7BC6">
        <w:rPr>
          <w:rFonts w:ascii="Segoe UI" w:eastAsia="宋体" w:hAnsi="Segoe UI" w:cs="Segoe UI"/>
          <w:i/>
          <w:iCs/>
          <w:color w:val="D4D4D4"/>
          <w:kern w:val="0"/>
          <w:sz w:val="27"/>
          <w:szCs w:val="27"/>
          <w:bdr w:val="single" w:sz="2" w:space="0" w:color="auto" w:frame="1"/>
        </w:rPr>
        <w:t xml:space="preserve"> to </w:t>
      </w:r>
      <w:r w:rsidRPr="00FD7BC6">
        <w:rPr>
          <w:rFonts w:ascii="Segoe UI" w:eastAsia="宋体" w:hAnsi="Segoe UI" w:cs="Segoe UI"/>
          <w:b/>
          <w:bCs/>
          <w:i/>
          <w:iCs/>
          <w:color w:val="D4D4D4"/>
          <w:kern w:val="0"/>
          <w:sz w:val="27"/>
          <w:szCs w:val="27"/>
          <w:bdr w:val="single" w:sz="2" w:space="0" w:color="auto" w:frame="1"/>
        </w:rPr>
        <w:t>220</w:t>
      </w:r>
      <w:r w:rsidRPr="00FD7BC6">
        <w:rPr>
          <w:rFonts w:ascii="Segoe UI" w:eastAsia="宋体" w:hAnsi="Segoe UI" w:cs="Segoe UI"/>
          <w:i/>
          <w:iCs/>
          <w:color w:val="D4D4D4"/>
          <w:kern w:val="0"/>
          <w:sz w:val="27"/>
          <w:szCs w:val="27"/>
          <w:bdr w:val="single" w:sz="2" w:space="0" w:color="auto" w:frame="1"/>
        </w:rPr>
        <w:t> SOCKS holders/redeemers </w:t>
      </w:r>
      <w:r w:rsidRPr="00FD7BC6">
        <w:rPr>
          <w:rFonts w:ascii="Consolas" w:eastAsia="宋体" w:hAnsi="Consolas" w:cs="宋体"/>
          <w:b/>
          <w:bCs/>
          <w:i/>
          <w:iCs/>
          <w:color w:val="D4D4D4"/>
          <w:kern w:val="0"/>
          <w:sz w:val="24"/>
          <w:szCs w:val="24"/>
          <w:bdr w:val="single" w:sz="6" w:space="0" w:color="auto" w:frame="1"/>
        </w:rPr>
        <w:t>220,000 UNI</w:t>
      </w:r>
    </w:p>
    <w:p w14:paraId="1FB9BD0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1000 UNI</w:t>
      </w:r>
      <w:r w:rsidRPr="00FD7BC6">
        <w:rPr>
          <w:rFonts w:ascii="Segoe UI" w:eastAsia="宋体" w:hAnsi="Segoe UI" w:cs="Segoe UI"/>
          <w:color w:val="D4D4D4"/>
          <w:kern w:val="0"/>
          <w:sz w:val="27"/>
          <w:szCs w:val="27"/>
        </w:rPr>
        <w:t xml:space="preserve"> are claimable by each address that has either redeemed SOCKS tokens for physical socks or owned at least one SOCKS token at the snapshot date.</w:t>
      </w:r>
    </w:p>
    <w:p w14:paraId="33968599" w14:textId="77777777" w:rsidR="00FD7BC6" w:rsidRPr="00FD7BC6" w:rsidRDefault="00000000"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5" w:history="1">
        <w:r w:rsidR="00FD7BC6" w:rsidRPr="00FD7BC6">
          <w:rPr>
            <w:rFonts w:ascii="Segoe UI" w:eastAsia="宋体" w:hAnsi="Segoe UI" w:cs="Segoe UI"/>
            <w:color w:val="60A5FA"/>
            <w:kern w:val="0"/>
            <w:sz w:val="27"/>
            <w:szCs w:val="27"/>
            <w:u w:val="single"/>
            <w:bdr w:val="single" w:sz="2" w:space="0" w:color="auto" w:frame="1"/>
          </w:rPr>
          <w:t>View the formula source code here</w:t>
        </w:r>
      </w:hyperlink>
    </w:p>
    <w:p w14:paraId="30900B4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 Treasury</w:t>
      </w:r>
    </w:p>
    <w:p w14:paraId="210EAF8A" w14:textId="147B502C"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4501DF1A" wp14:editId="44D758ED">
            <wp:extent cx="5274310" cy="3413760"/>
            <wp:effectExtent l="0" t="0" r="2540" b="0"/>
            <wp:docPr id="930777414" name="图片 4" descr="Release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chedu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7112C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With 15% of tokens already available to be claimed by historical users and liquidity providers, the </w:t>
      </w:r>
      <w:commentRangeStart w:id="9"/>
      <w:r w:rsidRPr="00FD7BC6">
        <w:rPr>
          <w:rFonts w:ascii="Segoe UI" w:eastAsia="宋体" w:hAnsi="Segoe UI" w:cs="Segoe UI"/>
          <w:color w:val="D4D4D4"/>
          <w:kern w:val="0"/>
          <w:sz w:val="27"/>
          <w:szCs w:val="27"/>
          <w:highlight w:val="magenta"/>
        </w:rPr>
        <w:t>governance treasury</w:t>
      </w:r>
      <w:commentRangeEnd w:id="9"/>
      <w:r w:rsidR="00C1155B">
        <w:rPr>
          <w:rStyle w:val="ac"/>
        </w:rPr>
        <w:commentReference w:id="9"/>
      </w:r>
      <w:r w:rsidRPr="00FD7BC6">
        <w:rPr>
          <w:rFonts w:ascii="Segoe UI" w:eastAsia="宋体" w:hAnsi="Segoe UI" w:cs="Segoe UI"/>
          <w:color w:val="D4D4D4"/>
          <w:kern w:val="0"/>
          <w:sz w:val="27"/>
          <w:szCs w:val="27"/>
        </w:rPr>
        <w:t xml:space="preserve"> will retain </w:t>
      </w:r>
      <w:r w:rsidRPr="00FD7BC6">
        <w:rPr>
          <w:rFonts w:ascii="Segoe UI" w:eastAsia="宋体" w:hAnsi="Segoe UI" w:cs="Segoe UI"/>
          <w:color w:val="D4D4D4"/>
          <w:kern w:val="0"/>
          <w:sz w:val="27"/>
          <w:szCs w:val="27"/>
          <w:highlight w:val="magenta"/>
        </w:rPr>
        <w:t>43%</w:t>
      </w:r>
      <w:r w:rsidRPr="00FD7BC6">
        <w:rPr>
          <w:rFonts w:ascii="Segoe UI" w:eastAsia="宋体" w:hAnsi="Segoe UI" w:cs="Segoe UI"/>
          <w:color w:val="D4D4D4"/>
          <w:kern w:val="0"/>
          <w:sz w:val="27"/>
          <w:szCs w:val="27"/>
        </w:rPr>
        <w:t xml:space="preserve"> [430,000,000 UNI] of UNI supply to </w:t>
      </w:r>
      <w:r w:rsidRPr="00FD7BC6">
        <w:rPr>
          <w:rFonts w:ascii="Segoe UI" w:eastAsia="宋体" w:hAnsi="Segoe UI" w:cs="Segoe UI"/>
          <w:color w:val="D4D4D4"/>
          <w:kern w:val="0"/>
          <w:sz w:val="27"/>
          <w:szCs w:val="27"/>
          <w:highlight w:val="magenta"/>
        </w:rPr>
        <w:t>distribute on an ongoing basis</w:t>
      </w:r>
      <w:r w:rsidRPr="00FD7BC6">
        <w:rPr>
          <w:rFonts w:ascii="Segoe UI" w:eastAsia="宋体" w:hAnsi="Segoe UI" w:cs="Segoe UI"/>
          <w:color w:val="D4D4D4"/>
          <w:kern w:val="0"/>
          <w:sz w:val="27"/>
          <w:szCs w:val="27"/>
        </w:rPr>
        <w:t xml:space="preserve"> through </w:t>
      </w:r>
      <w:r w:rsidRPr="00FD7BC6">
        <w:rPr>
          <w:rFonts w:ascii="Segoe UI" w:eastAsia="宋体" w:hAnsi="Segoe UI" w:cs="Segoe UI"/>
          <w:b/>
          <w:bCs/>
          <w:color w:val="D4D4D4"/>
          <w:kern w:val="0"/>
          <w:sz w:val="27"/>
          <w:szCs w:val="27"/>
          <w:highlight w:val="magenta"/>
          <w:bdr w:val="single" w:sz="2" w:space="0" w:color="auto" w:frame="1"/>
        </w:rPr>
        <w:t>contributor grants, community initiatives, liquidity mining</w:t>
      </w:r>
      <w:r w:rsidRPr="00FD7BC6">
        <w:rPr>
          <w:rFonts w:ascii="Segoe UI" w:eastAsia="宋体" w:hAnsi="Segoe UI" w:cs="Segoe UI"/>
          <w:color w:val="D4D4D4"/>
          <w:kern w:val="0"/>
          <w:sz w:val="27"/>
          <w:szCs w:val="27"/>
        </w:rPr>
        <w:t>, and other programs.</w:t>
      </w:r>
    </w:p>
    <w:p w14:paraId="4BEB42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0"/>
      <w:r w:rsidRPr="00FD7BC6">
        <w:rPr>
          <w:rFonts w:ascii="Segoe UI" w:eastAsia="宋体" w:hAnsi="Segoe UI" w:cs="Segoe UI"/>
          <w:color w:val="D4D4D4"/>
          <w:kern w:val="0"/>
          <w:sz w:val="27"/>
          <w:szCs w:val="27"/>
        </w:rPr>
        <w:t>UNI will vest to the governance treasury on a continuous basis</w:t>
      </w:r>
      <w:commentRangeEnd w:id="10"/>
      <w:r w:rsidR="00C1155B">
        <w:rPr>
          <w:rStyle w:val="ac"/>
        </w:rPr>
        <w:commentReference w:id="10"/>
      </w:r>
      <w:r w:rsidRPr="00FD7BC6">
        <w:rPr>
          <w:rFonts w:ascii="Segoe UI" w:eastAsia="宋体" w:hAnsi="Segoe UI" w:cs="Segoe UI"/>
          <w:color w:val="D4D4D4"/>
          <w:kern w:val="0"/>
          <w:sz w:val="27"/>
          <w:szCs w:val="27"/>
        </w:rPr>
        <w:t xml:space="preserve"> according to the following schedule. Governance will have access to vested UNI starting </w:t>
      </w:r>
      <w:r w:rsidRPr="00FD7BC6">
        <w:rPr>
          <w:rFonts w:ascii="Segoe UI" w:eastAsia="宋体" w:hAnsi="Segoe UI" w:cs="Segoe UI"/>
          <w:color w:val="D4D4D4"/>
          <w:kern w:val="0"/>
          <w:sz w:val="27"/>
          <w:szCs w:val="27"/>
          <w:highlight w:val="magenta"/>
        </w:rPr>
        <w:t>October 18 2020 12:00am UTC</w:t>
      </w:r>
      <w:r w:rsidRPr="00FD7BC6">
        <w:rPr>
          <w:rFonts w:ascii="Segoe UI" w:eastAsia="宋体" w:hAnsi="Segoe UI" w:cs="Segoe UI"/>
          <w:color w:val="D4D4D4"/>
          <w:kern w:val="0"/>
          <w:sz w:val="27"/>
          <w:szCs w:val="27"/>
        </w:rPr>
        <w:t>.</w:t>
      </w:r>
    </w:p>
    <w:tbl>
      <w:tblPr>
        <w:tblW w:w="996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66"/>
        <w:gridCol w:w="4757"/>
        <w:gridCol w:w="3540"/>
      </w:tblGrid>
      <w:tr w:rsidR="00FD7BC6" w:rsidRPr="00FD7BC6" w14:paraId="7F944CB8" w14:textId="77777777" w:rsidTr="00FD7BC6">
        <w:trPr>
          <w:tblHeader/>
        </w:trPr>
        <w:tc>
          <w:tcPr>
            <w:tcW w:w="0" w:type="auto"/>
            <w:tcBorders>
              <w:top w:val="single" w:sz="2" w:space="0" w:color="auto"/>
              <w:left w:val="single" w:sz="2" w:space="0" w:color="auto"/>
              <w:bottom w:val="single" w:sz="2" w:space="0" w:color="auto"/>
              <w:right w:val="single" w:sz="2" w:space="0" w:color="auto"/>
            </w:tcBorders>
            <w:tcMar>
              <w:top w:w="15" w:type="dxa"/>
              <w:left w:w="0" w:type="dxa"/>
              <w:bottom w:w="137" w:type="dxa"/>
              <w:right w:w="137" w:type="dxa"/>
            </w:tcMar>
            <w:vAlign w:val="bottom"/>
            <w:hideMark/>
          </w:tcPr>
          <w:p w14:paraId="1B58794C"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lastRenderedPageBreak/>
              <w:t>Year</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137" w:type="dxa"/>
            </w:tcMar>
            <w:vAlign w:val="bottom"/>
            <w:hideMark/>
          </w:tcPr>
          <w:p w14:paraId="2C32245D"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Community Treasury</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0" w:type="dxa"/>
            </w:tcMar>
            <w:vAlign w:val="bottom"/>
            <w:hideMark/>
          </w:tcPr>
          <w:p w14:paraId="1AA9CFC4"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Distribution %</w:t>
            </w:r>
          </w:p>
        </w:tc>
      </w:tr>
      <w:tr w:rsidR="00FD7BC6" w:rsidRPr="00FD7BC6" w14:paraId="3C3C284F"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75029B9"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1</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595D9A3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172,000,000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6F1FB2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40%</w:t>
            </w:r>
          </w:p>
        </w:tc>
      </w:tr>
      <w:tr w:rsidR="00FD7BC6" w:rsidRPr="00FD7BC6" w14:paraId="51B46AE7"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6AE33A5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2</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2A41D4B4"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129,000,000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3A89C0C0"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30%</w:t>
            </w:r>
          </w:p>
        </w:tc>
      </w:tr>
      <w:tr w:rsidR="00FD7BC6" w:rsidRPr="00FD7BC6" w14:paraId="364B22C5"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1176020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3</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77378AE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86,000,000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28D9602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20%</w:t>
            </w:r>
          </w:p>
        </w:tc>
      </w:tr>
      <w:tr w:rsidR="00FD7BC6" w:rsidRPr="00FD7BC6" w14:paraId="6B108D19"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B81AE8A"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4</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3911CF3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43,000,000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B46ED7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10%</w:t>
            </w:r>
          </w:p>
        </w:tc>
      </w:tr>
    </w:tbl>
    <w:p w14:paraId="7501F1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Team, investor, and advisor UNI allocations will have tokens locked up on an identical schedule.</w:t>
      </w:r>
    </w:p>
    <w:p w14:paraId="66AD652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Liquidity Mining</w:t>
      </w:r>
    </w:p>
    <w:p w14:paraId="250D845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An initial liquidity mining program will </w:t>
      </w:r>
      <w:commentRangeStart w:id="11"/>
      <w:r w:rsidRPr="00FD7BC6">
        <w:rPr>
          <w:rFonts w:ascii="Segoe UI" w:eastAsia="宋体" w:hAnsi="Segoe UI" w:cs="Segoe UI"/>
          <w:color w:val="D4D4D4"/>
          <w:kern w:val="0"/>
          <w:sz w:val="27"/>
          <w:szCs w:val="27"/>
        </w:rPr>
        <w:t>go live</w:t>
      </w:r>
      <w:commentRangeEnd w:id="11"/>
      <w:r w:rsidR="00FD6C8E">
        <w:rPr>
          <w:rStyle w:val="ac"/>
        </w:rPr>
        <w:commentReference w:id="11"/>
      </w:r>
      <w:r w:rsidRPr="00FD7BC6">
        <w:rPr>
          <w:rFonts w:ascii="Segoe UI" w:eastAsia="宋体" w:hAnsi="Segoe UI" w:cs="Segoe UI"/>
          <w:color w:val="D4D4D4"/>
          <w:kern w:val="0"/>
          <w:sz w:val="27"/>
          <w:szCs w:val="27"/>
        </w:rPr>
        <w:t xml:space="preserve"> </w:t>
      </w:r>
      <w:r w:rsidRPr="00FD7BC6">
        <w:rPr>
          <w:rFonts w:ascii="Segoe UI" w:eastAsia="宋体" w:hAnsi="Segoe UI" w:cs="Segoe UI"/>
          <w:color w:val="D4D4D4"/>
          <w:kern w:val="0"/>
          <w:sz w:val="27"/>
          <w:szCs w:val="27"/>
          <w:highlight w:val="magenta"/>
        </w:rPr>
        <w:t>September 18 2020</w:t>
      </w:r>
      <w:r w:rsidRPr="00FD7BC6">
        <w:rPr>
          <w:rFonts w:ascii="Segoe UI" w:eastAsia="宋体" w:hAnsi="Segoe UI" w:cs="Segoe UI"/>
          <w:color w:val="D4D4D4"/>
          <w:kern w:val="0"/>
          <w:sz w:val="27"/>
          <w:szCs w:val="27"/>
        </w:rPr>
        <w:t xml:space="preserve"> 12:00am UTC. The initial program will run until </w:t>
      </w:r>
      <w:r w:rsidRPr="00FD7BC6">
        <w:rPr>
          <w:rFonts w:ascii="Segoe UI" w:eastAsia="宋体" w:hAnsi="Segoe UI" w:cs="Segoe UI"/>
          <w:color w:val="D4D4D4"/>
          <w:kern w:val="0"/>
          <w:sz w:val="27"/>
          <w:szCs w:val="27"/>
          <w:highlight w:val="magenta"/>
        </w:rPr>
        <w:t>November 17 2020</w:t>
      </w:r>
      <w:r w:rsidRPr="00FD7BC6">
        <w:rPr>
          <w:rFonts w:ascii="Segoe UI" w:eastAsia="宋体" w:hAnsi="Segoe UI" w:cs="Segoe UI"/>
          <w:color w:val="D4D4D4"/>
          <w:kern w:val="0"/>
          <w:sz w:val="27"/>
          <w:szCs w:val="27"/>
        </w:rPr>
        <w:t xml:space="preserve"> 12:00am UTC and target the following </w:t>
      </w:r>
      <w:r w:rsidRPr="00FD7BC6">
        <w:rPr>
          <w:rFonts w:ascii="Segoe UI" w:eastAsia="宋体" w:hAnsi="Segoe UI" w:cs="Segoe UI"/>
          <w:color w:val="D4D4D4"/>
          <w:kern w:val="0"/>
          <w:sz w:val="27"/>
          <w:szCs w:val="27"/>
          <w:highlight w:val="magenta"/>
        </w:rPr>
        <w:t>four pools</w:t>
      </w:r>
      <w:r w:rsidRPr="00FD7BC6">
        <w:rPr>
          <w:rFonts w:ascii="Segoe UI" w:eastAsia="宋体" w:hAnsi="Segoe UI" w:cs="Segoe UI"/>
          <w:color w:val="D4D4D4"/>
          <w:kern w:val="0"/>
          <w:sz w:val="27"/>
          <w:szCs w:val="27"/>
        </w:rPr>
        <w:t xml:space="preserve"> on Uniswap </w:t>
      </w:r>
      <w:r w:rsidRPr="00FD7BC6">
        <w:rPr>
          <w:rFonts w:ascii="Segoe UI" w:eastAsia="宋体" w:hAnsi="Segoe UI" w:cs="Segoe UI"/>
          <w:color w:val="D4D4D4"/>
          <w:kern w:val="0"/>
          <w:sz w:val="27"/>
          <w:szCs w:val="27"/>
          <w:highlight w:val="magenta"/>
        </w:rPr>
        <w:t>v2</w:t>
      </w:r>
      <w:r w:rsidRPr="00FD7BC6">
        <w:rPr>
          <w:rFonts w:ascii="Segoe UI" w:eastAsia="宋体" w:hAnsi="Segoe UI" w:cs="Segoe UI"/>
          <w:color w:val="D4D4D4"/>
          <w:kern w:val="0"/>
          <w:sz w:val="27"/>
          <w:szCs w:val="27"/>
        </w:rPr>
        <w:t>:</w:t>
      </w:r>
    </w:p>
    <w:p w14:paraId="129A15C2"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ETH/USDT</w:t>
      </w:r>
    </w:p>
    <w:p w14:paraId="3C41706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lastRenderedPageBreak/>
        <w:t>ETH/USDC</w:t>
      </w:r>
    </w:p>
    <w:p w14:paraId="3581A00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ETH/DAI</w:t>
      </w:r>
    </w:p>
    <w:p w14:paraId="48E4A4AD"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ETH/WBTC</w:t>
      </w:r>
    </w:p>
    <w:p w14:paraId="068E57E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5,000,000 UNI will be </w:t>
      </w:r>
      <w:commentRangeStart w:id="12"/>
      <w:r w:rsidRPr="00FD7BC6">
        <w:rPr>
          <w:rFonts w:ascii="Segoe UI" w:eastAsia="宋体" w:hAnsi="Segoe UI" w:cs="Segoe UI"/>
          <w:color w:val="D4D4D4"/>
          <w:kern w:val="0"/>
          <w:sz w:val="27"/>
          <w:szCs w:val="27"/>
        </w:rPr>
        <w:t xml:space="preserve">allocated </w:t>
      </w:r>
      <w:commentRangeEnd w:id="12"/>
      <w:r w:rsidR="00F86C57">
        <w:rPr>
          <w:rStyle w:val="ac"/>
        </w:rPr>
        <w:commentReference w:id="12"/>
      </w:r>
      <w:r w:rsidRPr="00FD7BC6">
        <w:rPr>
          <w:rFonts w:ascii="Segoe UI" w:eastAsia="宋体" w:hAnsi="Segoe UI" w:cs="Segoe UI"/>
          <w:color w:val="D4D4D4"/>
          <w:kern w:val="0"/>
          <w:sz w:val="27"/>
          <w:szCs w:val="27"/>
        </w:rPr>
        <w:t>per pool to LPs proportional to liquidity, which roughly translates to:</w:t>
      </w:r>
    </w:p>
    <w:p w14:paraId="1DCF8866"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83,333 UNI per pool per day</w:t>
      </w:r>
    </w:p>
    <w:p w14:paraId="3DB0631B"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13.5 UNI </w:t>
      </w:r>
      <w:commentRangeStart w:id="13"/>
      <w:r w:rsidRPr="00FD7BC6">
        <w:rPr>
          <w:rFonts w:ascii="Segoe UI" w:eastAsia="宋体" w:hAnsi="Segoe UI" w:cs="Segoe UI"/>
          <w:color w:val="D4D4D4"/>
          <w:kern w:val="0"/>
          <w:sz w:val="27"/>
          <w:szCs w:val="27"/>
        </w:rPr>
        <w:t>per pool per block</w:t>
      </w:r>
      <w:commentRangeEnd w:id="13"/>
      <w:r w:rsidR="00F86C57">
        <w:rPr>
          <w:rStyle w:val="ac"/>
        </w:rPr>
        <w:commentReference w:id="13"/>
      </w:r>
      <w:r w:rsidRPr="00FD7BC6">
        <w:rPr>
          <w:rFonts w:ascii="Segoe UI" w:eastAsia="宋体" w:hAnsi="Segoe UI" w:cs="Segoe UI"/>
          <w:color w:val="D4D4D4"/>
          <w:kern w:val="0"/>
          <w:sz w:val="27"/>
          <w:szCs w:val="27"/>
        </w:rPr>
        <w:t xml:space="preserve"> (14s </w:t>
      </w:r>
      <w:proofErr w:type="spellStart"/>
      <w:r w:rsidRPr="00FD7BC6">
        <w:rPr>
          <w:rFonts w:ascii="Segoe UI" w:eastAsia="宋体" w:hAnsi="Segoe UI" w:cs="Segoe UI"/>
          <w:color w:val="D4D4D4"/>
          <w:kern w:val="0"/>
          <w:sz w:val="27"/>
          <w:szCs w:val="27"/>
        </w:rPr>
        <w:t>blocktime</w:t>
      </w:r>
      <w:proofErr w:type="spellEnd"/>
      <w:r w:rsidRPr="00FD7BC6">
        <w:rPr>
          <w:rFonts w:ascii="Segoe UI" w:eastAsia="宋体" w:hAnsi="Segoe UI" w:cs="Segoe UI"/>
          <w:color w:val="D4D4D4"/>
          <w:kern w:val="0"/>
          <w:sz w:val="27"/>
          <w:szCs w:val="27"/>
        </w:rPr>
        <w:t>)</w:t>
      </w:r>
    </w:p>
    <w:p w14:paraId="32D6E989"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These UNI are not subject to vesting or lock up.</w:t>
      </w:r>
    </w:p>
    <w:p w14:paraId="79CA07B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After </w:t>
      </w:r>
      <w:commentRangeStart w:id="14"/>
      <w:r w:rsidRPr="00FD7BC6">
        <w:rPr>
          <w:rFonts w:ascii="Segoe UI" w:eastAsia="宋体" w:hAnsi="Segoe UI" w:cs="Segoe UI"/>
          <w:color w:val="D4D4D4"/>
          <w:kern w:val="0"/>
          <w:sz w:val="27"/>
          <w:szCs w:val="27"/>
        </w:rPr>
        <w:t>30 days</w:t>
      </w:r>
      <w:commentRangeEnd w:id="14"/>
      <w:r w:rsidR="004B08E1">
        <w:rPr>
          <w:rStyle w:val="ac"/>
        </w:rPr>
        <w:commentReference w:id="14"/>
      </w:r>
      <w:r w:rsidRPr="00FD7BC6">
        <w:rPr>
          <w:rFonts w:ascii="Segoe UI" w:eastAsia="宋体" w:hAnsi="Segoe UI" w:cs="Segoe UI"/>
          <w:color w:val="D4D4D4"/>
          <w:kern w:val="0"/>
          <w:sz w:val="27"/>
          <w:szCs w:val="27"/>
        </w:rPr>
        <w:t>, governance will reach its vesting cliff and Uniswap governance will control all UNI vested to the Uniswap treasury. At this point, governance can vote to allocate UNI towards grants, strategic partnerships, governance initiatives, additional liquidity mining pools, and other programs.</w:t>
      </w:r>
    </w:p>
    <w:p w14:paraId="56977E6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Governance assets</w:t>
      </w:r>
    </w:p>
    <w:p w14:paraId="0CD91DC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 </w:t>
      </w:r>
      <w:r w:rsidRPr="00FD7BC6">
        <w:rPr>
          <w:rFonts w:ascii="Segoe UI" w:eastAsia="宋体" w:hAnsi="Segoe UI" w:cs="Segoe UI"/>
          <w:color w:val="D4D4D4"/>
          <w:kern w:val="0"/>
          <w:sz w:val="27"/>
          <w:szCs w:val="27"/>
          <w:highlight w:val="magenta"/>
        </w:rPr>
        <w:t xml:space="preserve">community-managed </w:t>
      </w:r>
      <w:commentRangeStart w:id="15"/>
      <w:r w:rsidRPr="00FD7BC6">
        <w:rPr>
          <w:rFonts w:ascii="Segoe UI" w:eastAsia="宋体" w:hAnsi="Segoe UI" w:cs="Segoe UI"/>
          <w:color w:val="D4D4D4"/>
          <w:kern w:val="0"/>
          <w:sz w:val="27"/>
          <w:szCs w:val="27"/>
          <w:highlight w:val="magenta"/>
        </w:rPr>
        <w:t>treasury</w:t>
      </w:r>
      <w:r w:rsidRPr="00FD7BC6">
        <w:rPr>
          <w:rFonts w:ascii="Segoe UI" w:eastAsia="宋体" w:hAnsi="Segoe UI" w:cs="Segoe UI"/>
          <w:color w:val="D4D4D4"/>
          <w:kern w:val="0"/>
          <w:sz w:val="27"/>
          <w:szCs w:val="27"/>
        </w:rPr>
        <w:t xml:space="preserve"> </w:t>
      </w:r>
      <w:commentRangeEnd w:id="15"/>
      <w:r w:rsidR="00124785">
        <w:rPr>
          <w:rStyle w:val="ac"/>
        </w:rPr>
        <w:commentReference w:id="15"/>
      </w:r>
      <w:r w:rsidRPr="00FD7BC6">
        <w:rPr>
          <w:rFonts w:ascii="Segoe UI" w:eastAsia="宋体" w:hAnsi="Segoe UI" w:cs="Segoe UI"/>
          <w:color w:val="D4D4D4"/>
          <w:kern w:val="0"/>
          <w:sz w:val="27"/>
          <w:szCs w:val="27"/>
        </w:rPr>
        <w:t xml:space="preserve">opens up a world of infinite possibilities. We hope to see a variety of experimentation, including ecosystem grants and public goods funding, both of which can foster </w:t>
      </w:r>
      <w:r w:rsidRPr="00FD7BC6">
        <w:rPr>
          <w:rFonts w:ascii="Segoe UI" w:eastAsia="宋体" w:hAnsi="Segoe UI" w:cs="Segoe UI"/>
          <w:color w:val="D4D4D4"/>
          <w:kern w:val="0"/>
          <w:sz w:val="27"/>
          <w:szCs w:val="27"/>
        </w:rPr>
        <w:lastRenderedPageBreak/>
        <w:t xml:space="preserve">additional Uniswap ecosystem growth. </w:t>
      </w:r>
      <w:commentRangeStart w:id="16"/>
      <w:r w:rsidRPr="00FD7BC6">
        <w:rPr>
          <w:rFonts w:ascii="Segoe UI" w:eastAsia="宋体" w:hAnsi="Segoe UI" w:cs="Segoe UI"/>
          <w:color w:val="D4D4D4"/>
          <w:kern w:val="0"/>
          <w:sz w:val="27"/>
          <w:szCs w:val="27"/>
        </w:rPr>
        <w:t xml:space="preserve">Uniswap </w:t>
      </w:r>
      <w:commentRangeEnd w:id="16"/>
      <w:r w:rsidR="001C50FB">
        <w:rPr>
          <w:rStyle w:val="ac"/>
        </w:rPr>
        <w:commentReference w:id="16"/>
      </w:r>
      <w:r w:rsidRPr="00FD7BC6">
        <w:rPr>
          <w:rFonts w:ascii="Segoe UI" w:eastAsia="宋体" w:hAnsi="Segoe UI" w:cs="Segoe UI"/>
          <w:color w:val="D4D4D4"/>
          <w:kern w:val="0"/>
          <w:sz w:val="27"/>
          <w:szCs w:val="27"/>
        </w:rPr>
        <w:t>has set the standard for automated liquidity provision: it is now time to set the benchmark for responsible but radical, long-term aligned on-chain governance systems.</w:t>
      </w:r>
    </w:p>
    <w:p w14:paraId="0058CF9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7"/>
      <w:r w:rsidRPr="00FD7BC6">
        <w:rPr>
          <w:rFonts w:ascii="Segoe UI" w:eastAsia="宋体" w:hAnsi="Segoe UI" w:cs="Segoe UI"/>
          <w:color w:val="D4D4D4"/>
          <w:kern w:val="0"/>
          <w:sz w:val="27"/>
          <w:szCs w:val="27"/>
        </w:rPr>
        <w:t xml:space="preserve">Uniswap </w:t>
      </w:r>
      <w:commentRangeEnd w:id="17"/>
      <w:r w:rsidR="00B13D2D">
        <w:rPr>
          <w:rStyle w:val="ac"/>
        </w:rPr>
        <w:commentReference w:id="17"/>
      </w:r>
      <w:r w:rsidRPr="00FD7BC6">
        <w:rPr>
          <w:rFonts w:ascii="Segoe UI" w:eastAsia="宋体" w:hAnsi="Segoe UI" w:cs="Segoe UI"/>
          <w:color w:val="D4D4D4"/>
          <w:kern w:val="0"/>
          <w:sz w:val="27"/>
          <w:szCs w:val="27"/>
        </w:rPr>
        <w:t xml:space="preserve">governance will be live from day one, although control over the treasury will be delayed until </w:t>
      </w:r>
      <w:r w:rsidRPr="000F63B7">
        <w:rPr>
          <w:rFonts w:ascii="Segoe UI" w:eastAsia="宋体" w:hAnsi="Segoe UI" w:cs="Segoe UI"/>
          <w:color w:val="D4D4D4"/>
          <w:kern w:val="0"/>
          <w:sz w:val="27"/>
          <w:szCs w:val="27"/>
          <w:highlight w:val="magenta"/>
        </w:rPr>
        <w:t>October 17 2020 12:00am UTC</w:t>
      </w:r>
      <w:r w:rsidRPr="00FD7BC6">
        <w:rPr>
          <w:rFonts w:ascii="Segoe UI" w:eastAsia="宋体" w:hAnsi="Segoe UI" w:cs="Segoe UI"/>
          <w:color w:val="D4D4D4"/>
          <w:kern w:val="0"/>
          <w:sz w:val="27"/>
          <w:szCs w:val="27"/>
        </w:rPr>
        <w:t xml:space="preserve">. Control over the Uniswap fee switch is subject to a </w:t>
      </w:r>
      <w:proofErr w:type="gramStart"/>
      <w:r w:rsidRPr="000F63B7">
        <w:rPr>
          <w:rFonts w:ascii="Segoe UI" w:eastAsia="宋体" w:hAnsi="Segoe UI" w:cs="Segoe UI"/>
          <w:color w:val="D4D4D4"/>
          <w:kern w:val="0"/>
          <w:sz w:val="27"/>
          <w:szCs w:val="27"/>
          <w:highlight w:val="magenta"/>
        </w:rPr>
        <w:t>180 day</w:t>
      </w:r>
      <w:proofErr w:type="gramEnd"/>
      <w:r w:rsidRPr="000F63B7">
        <w:rPr>
          <w:rFonts w:ascii="Segoe UI" w:eastAsia="宋体" w:hAnsi="Segoe UI" w:cs="Segoe UI"/>
          <w:color w:val="D4D4D4"/>
          <w:kern w:val="0"/>
          <w:sz w:val="27"/>
          <w:szCs w:val="27"/>
          <w:highlight w:val="magenta"/>
        </w:rPr>
        <w:t xml:space="preserve"> time </w:t>
      </w:r>
      <w:proofErr w:type="spellStart"/>
      <w:r w:rsidRPr="000F63B7">
        <w:rPr>
          <w:rFonts w:ascii="Segoe UI" w:eastAsia="宋体" w:hAnsi="Segoe UI" w:cs="Segoe UI"/>
          <w:color w:val="D4D4D4"/>
          <w:kern w:val="0"/>
          <w:sz w:val="27"/>
          <w:szCs w:val="27"/>
          <w:highlight w:val="magenta"/>
        </w:rPr>
        <w:t>lockdelay</w:t>
      </w:r>
      <w:proofErr w:type="spellEnd"/>
      <w:r w:rsidRPr="00FD7BC6">
        <w:rPr>
          <w:rFonts w:ascii="Segoe UI" w:eastAsia="宋体" w:hAnsi="Segoe UI" w:cs="Segoe UI"/>
          <w:color w:val="D4D4D4"/>
          <w:kern w:val="0"/>
          <w:sz w:val="27"/>
          <w:szCs w:val="27"/>
        </w:rPr>
        <w:t>.</w:t>
      </w:r>
    </w:p>
    <w:p w14:paraId="6A1F807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8"/>
      <w:r w:rsidRPr="00FD7BC6">
        <w:rPr>
          <w:rFonts w:ascii="Segoe UI" w:eastAsia="宋体" w:hAnsi="Segoe UI" w:cs="Segoe UI"/>
          <w:color w:val="D4D4D4"/>
          <w:kern w:val="0"/>
          <w:sz w:val="27"/>
          <w:szCs w:val="27"/>
        </w:rPr>
        <w:t xml:space="preserve">These </w:t>
      </w:r>
      <w:commentRangeEnd w:id="18"/>
      <w:r w:rsidR="00905948">
        <w:rPr>
          <w:rStyle w:val="ac"/>
        </w:rPr>
        <w:commentReference w:id="18"/>
      </w:r>
      <w:r w:rsidRPr="00FD7BC6">
        <w:rPr>
          <w:rFonts w:ascii="Segoe UI" w:eastAsia="宋体" w:hAnsi="Segoe UI" w:cs="Segoe UI"/>
          <w:color w:val="D4D4D4"/>
          <w:kern w:val="0"/>
          <w:sz w:val="27"/>
          <w:szCs w:val="27"/>
          <w:highlight w:val="magenta"/>
        </w:rPr>
        <w:t>grace periods</w:t>
      </w:r>
      <w:r w:rsidRPr="00FD7BC6">
        <w:rPr>
          <w:rFonts w:ascii="Segoe UI" w:eastAsia="宋体" w:hAnsi="Segoe UI" w:cs="Segoe UI"/>
          <w:color w:val="D4D4D4"/>
          <w:kern w:val="0"/>
          <w:sz w:val="27"/>
          <w:szCs w:val="27"/>
        </w:rPr>
        <w:t xml:space="preserve"> provide the Uniswap community enough time to </w:t>
      </w:r>
      <w:r w:rsidRPr="00FD7BC6">
        <w:rPr>
          <w:rFonts w:ascii="Segoe UI" w:eastAsia="宋体" w:hAnsi="Segoe UI" w:cs="Segoe UI"/>
          <w:color w:val="D4D4D4"/>
          <w:kern w:val="0"/>
          <w:sz w:val="27"/>
          <w:szCs w:val="27"/>
          <w:highlight w:val="magenta"/>
        </w:rPr>
        <w:t>familiarize itself</w:t>
      </w:r>
      <w:r w:rsidRPr="00FD7BC6">
        <w:rPr>
          <w:rFonts w:ascii="Segoe UI" w:eastAsia="宋体" w:hAnsi="Segoe UI" w:cs="Segoe UI"/>
          <w:color w:val="D4D4D4"/>
          <w:kern w:val="0"/>
          <w:sz w:val="27"/>
          <w:szCs w:val="27"/>
        </w:rPr>
        <w:t xml:space="preserve"> with the governance system, bring in </w:t>
      </w:r>
      <w:r w:rsidRPr="00FD7BC6">
        <w:rPr>
          <w:rFonts w:ascii="Segoe UI" w:eastAsia="宋体" w:hAnsi="Segoe UI" w:cs="Segoe UI"/>
          <w:b/>
          <w:bCs/>
          <w:color w:val="D4D4D4"/>
          <w:kern w:val="0"/>
          <w:sz w:val="27"/>
          <w:szCs w:val="27"/>
          <w:bdr w:val="single" w:sz="2" w:space="0" w:color="auto" w:frame="1"/>
        </w:rPr>
        <w:t>a diverse and high-quality set of protocol delegates,</w:t>
      </w:r>
      <w:r w:rsidRPr="00FD7BC6">
        <w:rPr>
          <w:rFonts w:ascii="Segoe UI" w:eastAsia="宋体" w:hAnsi="Segoe UI" w:cs="Segoe UI"/>
          <w:color w:val="D4D4D4"/>
          <w:kern w:val="0"/>
          <w:sz w:val="27"/>
          <w:szCs w:val="27"/>
        </w:rPr>
        <w:t xml:space="preserve"> and begin </w:t>
      </w:r>
      <w:r w:rsidRPr="00FD7BC6">
        <w:rPr>
          <w:rFonts w:ascii="Segoe UI" w:eastAsia="宋体" w:hAnsi="Segoe UI" w:cs="Segoe UI"/>
          <w:color w:val="D4D4D4"/>
          <w:kern w:val="0"/>
          <w:sz w:val="27"/>
          <w:szCs w:val="27"/>
          <w:highlight w:val="magenta"/>
        </w:rPr>
        <w:t>discussions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communications</w:t>
      </w:r>
      <w:r w:rsidRPr="00FD7BC6">
        <w:rPr>
          <w:rFonts w:ascii="Segoe UI" w:eastAsia="宋体" w:hAnsi="Segoe UI" w:cs="Segoe UI"/>
          <w:color w:val="D4D4D4"/>
          <w:kern w:val="0"/>
          <w:sz w:val="27"/>
          <w:szCs w:val="27"/>
        </w:rPr>
        <w:t xml:space="preserve"> around potential governance proposals.</w:t>
      </w:r>
    </w:p>
    <w:p w14:paraId="5590DF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holders</w:t>
      </w:r>
      <w:r w:rsidRPr="00FD7BC6">
        <w:rPr>
          <w:rFonts w:ascii="Segoe UI" w:eastAsia="宋体" w:hAnsi="Segoe UI" w:cs="Segoe UI"/>
          <w:color w:val="D4D4D4"/>
          <w:kern w:val="0"/>
          <w:sz w:val="27"/>
          <w:szCs w:val="27"/>
        </w:rPr>
        <w:t xml:space="preserve"> are responsible for ensuring that governance decisions are made in compliance with applicable </w:t>
      </w:r>
      <w:r w:rsidRPr="00FD7BC6">
        <w:rPr>
          <w:rFonts w:ascii="Segoe UI" w:eastAsia="宋体" w:hAnsi="Segoe UI" w:cs="Segoe UI"/>
          <w:color w:val="D4D4D4"/>
          <w:kern w:val="0"/>
          <w:sz w:val="27"/>
          <w:szCs w:val="27"/>
          <w:highlight w:val="magenta"/>
        </w:rPr>
        <w:t>laws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regulations</w:t>
      </w:r>
      <w:r w:rsidRPr="00FD7BC6">
        <w:rPr>
          <w:rFonts w:ascii="Segoe UI" w:eastAsia="宋体" w:hAnsi="Segoe UI" w:cs="Segoe UI"/>
          <w:color w:val="D4D4D4"/>
          <w:kern w:val="0"/>
          <w:sz w:val="27"/>
          <w:szCs w:val="27"/>
        </w:rPr>
        <w:t xml:space="preserve">. </w:t>
      </w:r>
      <w:commentRangeStart w:id="19"/>
      <w:r w:rsidRPr="00FD7BC6">
        <w:rPr>
          <w:rFonts w:ascii="Segoe UI" w:eastAsia="宋体" w:hAnsi="Segoe UI" w:cs="Segoe UI"/>
          <w:color w:val="D4D4D4"/>
          <w:kern w:val="0"/>
          <w:sz w:val="27"/>
          <w:szCs w:val="27"/>
        </w:rPr>
        <w:t xml:space="preserve">To </w:t>
      </w:r>
      <w:commentRangeEnd w:id="19"/>
      <w:r w:rsidR="00290635">
        <w:rPr>
          <w:rStyle w:val="ac"/>
        </w:rPr>
        <w:commentReference w:id="19"/>
      </w:r>
      <w:r w:rsidRPr="00FD7BC6">
        <w:rPr>
          <w:rFonts w:ascii="Segoe UI" w:eastAsia="宋体" w:hAnsi="Segoe UI" w:cs="Segoe UI"/>
          <w:color w:val="D4D4D4"/>
          <w:kern w:val="0"/>
          <w:sz w:val="27"/>
          <w:szCs w:val="27"/>
        </w:rPr>
        <w:t xml:space="preserve">help facilitate this, the fee switch has been initialized to a contract UNI holders can use to vote on tokens for which they will collect fees. </w:t>
      </w:r>
      <w:commentRangeStart w:id="20"/>
      <w:r w:rsidRPr="00FD7BC6">
        <w:rPr>
          <w:rFonts w:ascii="Segoe UI" w:eastAsia="宋体" w:hAnsi="Segoe UI" w:cs="Segoe UI"/>
          <w:color w:val="D4D4D4"/>
          <w:kern w:val="0"/>
          <w:sz w:val="27"/>
          <w:szCs w:val="27"/>
        </w:rPr>
        <w:t xml:space="preserve">The </w:t>
      </w:r>
      <w:commentRangeEnd w:id="20"/>
      <w:r w:rsidR="00290635">
        <w:rPr>
          <w:rStyle w:val="ac"/>
        </w:rPr>
        <w:commentReference w:id="20"/>
      </w:r>
      <w:r w:rsidRPr="00FD7BC6">
        <w:rPr>
          <w:rFonts w:ascii="Segoe UI" w:eastAsia="宋体" w:hAnsi="Segoe UI" w:cs="Segoe UI"/>
          <w:color w:val="D4D4D4"/>
          <w:kern w:val="0"/>
          <w:sz w:val="27"/>
          <w:szCs w:val="27"/>
        </w:rPr>
        <w:t xml:space="preserve">community is encouraged to consult </w:t>
      </w:r>
      <w:r w:rsidRPr="00FD7BC6">
        <w:rPr>
          <w:rFonts w:ascii="Segoe UI" w:eastAsia="宋体" w:hAnsi="Segoe UI" w:cs="Segoe UI"/>
          <w:color w:val="D4D4D4"/>
          <w:kern w:val="0"/>
          <w:sz w:val="27"/>
          <w:szCs w:val="27"/>
          <w:highlight w:val="magenta"/>
        </w:rPr>
        <w:t>knowledgeable legal and regulatory professionals before</w:t>
      </w:r>
      <w:r w:rsidRPr="00FD7BC6">
        <w:rPr>
          <w:rFonts w:ascii="Segoe UI" w:eastAsia="宋体" w:hAnsi="Segoe UI" w:cs="Segoe UI"/>
          <w:color w:val="D4D4D4"/>
          <w:kern w:val="0"/>
          <w:sz w:val="27"/>
          <w:szCs w:val="27"/>
        </w:rPr>
        <w:t xml:space="preserve"> implementing any specific proposal.</w:t>
      </w:r>
    </w:p>
    <w:p w14:paraId="31D0958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1"/>
      <w:r w:rsidRPr="00FD7BC6">
        <w:rPr>
          <w:rFonts w:ascii="Segoe UI" w:eastAsia="宋体" w:hAnsi="Segoe UI" w:cs="Segoe UI"/>
          <w:color w:val="D4D4D4"/>
          <w:kern w:val="0"/>
          <w:sz w:val="27"/>
          <w:szCs w:val="27"/>
        </w:rPr>
        <w:t xml:space="preserve">The </w:t>
      </w:r>
      <w:commentRangeEnd w:id="21"/>
      <w:r w:rsidR="006D003D">
        <w:rPr>
          <w:rStyle w:val="ac"/>
        </w:rPr>
        <w:commentReference w:id="21"/>
      </w:r>
      <w:r w:rsidRPr="00FD7BC6">
        <w:rPr>
          <w:rFonts w:ascii="Segoe UI" w:eastAsia="宋体" w:hAnsi="Segoe UI" w:cs="Segoe UI"/>
          <w:color w:val="D4D4D4"/>
          <w:kern w:val="0"/>
          <w:sz w:val="27"/>
          <w:szCs w:val="27"/>
        </w:rPr>
        <w:t xml:space="preserve">Uniswap team will continue to </w:t>
      </w:r>
      <w:r w:rsidRPr="00FD7BC6">
        <w:rPr>
          <w:rFonts w:ascii="Segoe UI" w:eastAsia="宋体" w:hAnsi="Segoe UI" w:cs="Segoe UI"/>
          <w:color w:val="D4D4D4"/>
          <w:kern w:val="0"/>
          <w:sz w:val="27"/>
          <w:szCs w:val="27"/>
          <w:highlight w:val="magenta"/>
        </w:rPr>
        <w:t>have no involvement in</w:t>
      </w:r>
      <w:r w:rsidRPr="00FD7BC6">
        <w:rPr>
          <w:rFonts w:ascii="Segoe UI" w:eastAsia="宋体" w:hAnsi="Segoe UI" w:cs="Segoe UI"/>
          <w:color w:val="D4D4D4"/>
          <w:kern w:val="0"/>
          <w:sz w:val="27"/>
          <w:szCs w:val="27"/>
        </w:rPr>
        <w:t xml:space="preserve"> v2 protocol development, auditing, and other matters. Similarly, team </w:t>
      </w:r>
      <w:r w:rsidRPr="00FD7BC6">
        <w:rPr>
          <w:rFonts w:ascii="Segoe UI" w:eastAsia="宋体" w:hAnsi="Segoe UI" w:cs="Segoe UI"/>
          <w:color w:val="D4D4D4"/>
          <w:kern w:val="0"/>
          <w:sz w:val="27"/>
          <w:szCs w:val="27"/>
        </w:rPr>
        <w:lastRenderedPageBreak/>
        <w:t xml:space="preserve">members </w:t>
      </w:r>
      <w:r w:rsidRPr="00FD7BC6">
        <w:rPr>
          <w:rFonts w:ascii="Segoe UI" w:eastAsia="宋体" w:hAnsi="Segoe UI" w:cs="Segoe UI"/>
          <w:color w:val="D4D4D4"/>
          <w:kern w:val="0"/>
          <w:sz w:val="27"/>
          <w:szCs w:val="27"/>
          <w:highlight w:val="magenta"/>
        </w:rPr>
        <w:t>will not participate directly</w:t>
      </w:r>
      <w:r w:rsidRPr="00FD7BC6">
        <w:rPr>
          <w:rFonts w:ascii="Segoe UI" w:eastAsia="宋体" w:hAnsi="Segoe UI" w:cs="Segoe UI"/>
          <w:color w:val="D4D4D4"/>
          <w:kern w:val="0"/>
          <w:sz w:val="27"/>
          <w:szCs w:val="27"/>
        </w:rPr>
        <w:t xml:space="preserve"> in governance for the foreseeable future, although they may </w:t>
      </w:r>
      <w:r w:rsidRPr="00FD7BC6">
        <w:rPr>
          <w:rFonts w:ascii="Segoe UI" w:eastAsia="宋体" w:hAnsi="Segoe UI" w:cs="Segoe UI"/>
          <w:color w:val="D4D4D4"/>
          <w:kern w:val="0"/>
          <w:sz w:val="27"/>
          <w:szCs w:val="27"/>
          <w:highlight w:val="magenta"/>
        </w:rPr>
        <w:t>delegate</w:t>
      </w:r>
      <w:r w:rsidRPr="00FD7BC6">
        <w:rPr>
          <w:rFonts w:ascii="Segoe UI" w:eastAsia="宋体" w:hAnsi="Segoe UI" w:cs="Segoe UI"/>
          <w:color w:val="D4D4D4"/>
          <w:kern w:val="0"/>
          <w:sz w:val="27"/>
          <w:szCs w:val="27"/>
        </w:rPr>
        <w:t xml:space="preserve"> votes to protocol delegates without seeking to influence their voting decisions.</w:t>
      </w:r>
    </w:p>
    <w:p w14:paraId="2A06282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In the meantime, </w:t>
      </w:r>
      <w:commentRangeStart w:id="22"/>
      <w:r w:rsidRPr="00FD7BC6">
        <w:rPr>
          <w:rFonts w:ascii="Segoe UI" w:eastAsia="宋体" w:hAnsi="Segoe UI" w:cs="Segoe UI"/>
          <w:color w:val="D4D4D4"/>
          <w:kern w:val="0"/>
          <w:sz w:val="27"/>
          <w:szCs w:val="27"/>
          <w:highlight w:val="magenta"/>
        </w:rPr>
        <w:t>UNI holders</w:t>
      </w:r>
      <w:commentRangeEnd w:id="22"/>
      <w:r w:rsidR="0029478E">
        <w:rPr>
          <w:rStyle w:val="ac"/>
        </w:rPr>
        <w:commentReference w:id="22"/>
      </w:r>
      <w:r w:rsidRPr="00FD7BC6">
        <w:rPr>
          <w:rFonts w:ascii="Segoe UI" w:eastAsia="宋体" w:hAnsi="Segoe UI" w:cs="Segoe UI"/>
          <w:color w:val="D4D4D4"/>
          <w:kern w:val="0"/>
          <w:sz w:val="27"/>
          <w:szCs w:val="27"/>
          <w:highlight w:val="magenta"/>
        </w:rPr>
        <w:t xml:space="preserve"> will have immediate ownership of</w:t>
      </w:r>
      <w:r w:rsidRPr="00FD7BC6">
        <w:rPr>
          <w:rFonts w:ascii="Segoe UI" w:eastAsia="宋体" w:hAnsi="Segoe UI" w:cs="Segoe UI"/>
          <w:color w:val="D4D4D4"/>
          <w:kern w:val="0"/>
          <w:sz w:val="27"/>
          <w:szCs w:val="27"/>
        </w:rPr>
        <w:t>:</w:t>
      </w:r>
    </w:p>
    <w:p w14:paraId="493E2EAA"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governance</w:t>
      </w:r>
    </w:p>
    <w:p w14:paraId="7190FDD5"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 community treasury</w:t>
      </w:r>
    </w:p>
    <w:p w14:paraId="6266B88E"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The protocol fee switch</w:t>
      </w:r>
    </w:p>
    <w:p w14:paraId="19C31A3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spellStart"/>
      <w:r w:rsidRPr="00FD7BC6">
        <w:rPr>
          <w:rFonts w:ascii="Segoe UI" w:eastAsia="宋体" w:hAnsi="Segoe UI" w:cs="Segoe UI"/>
          <w:color w:val="D4D4D4"/>
          <w:kern w:val="0"/>
          <w:sz w:val="27"/>
          <w:szCs w:val="27"/>
          <w:highlight w:val="magenta"/>
        </w:rPr>
        <w:t>uniswap.eth</w:t>
      </w:r>
      <w:proofErr w:type="spellEnd"/>
      <w:r w:rsidRPr="00FD7BC6">
        <w:rPr>
          <w:rFonts w:ascii="Segoe UI" w:eastAsia="宋体" w:hAnsi="Segoe UI" w:cs="Segoe UI"/>
          <w:color w:val="D4D4D4"/>
          <w:kern w:val="0"/>
          <w:sz w:val="27"/>
          <w:szCs w:val="27"/>
          <w:highlight w:val="magenta"/>
        </w:rPr>
        <w:t xml:space="preserve"> ENS name</w:t>
      </w:r>
    </w:p>
    <w:p w14:paraId="6CD2A39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Default List (</w:t>
      </w:r>
      <w:proofErr w:type="spellStart"/>
      <w:r w:rsidRPr="00FD7BC6">
        <w:rPr>
          <w:rFonts w:ascii="Segoe UI" w:eastAsia="宋体" w:hAnsi="Segoe UI" w:cs="Segoe UI"/>
          <w:color w:val="D4D4D4"/>
          <w:kern w:val="0"/>
          <w:sz w:val="27"/>
          <w:szCs w:val="27"/>
          <w:highlight w:val="magenta"/>
        </w:rPr>
        <w:t>tokens.uniswap.eth</w:t>
      </w:r>
      <w:proofErr w:type="spellEnd"/>
      <w:r w:rsidRPr="00FD7BC6">
        <w:rPr>
          <w:rFonts w:ascii="Segoe UI" w:eastAsia="宋体" w:hAnsi="Segoe UI" w:cs="Segoe UI"/>
          <w:color w:val="D4D4D4"/>
          <w:kern w:val="0"/>
          <w:sz w:val="27"/>
          <w:szCs w:val="27"/>
          <w:highlight w:val="magenta"/>
        </w:rPr>
        <w:t>)</w:t>
      </w:r>
    </w:p>
    <w:p w14:paraId="67DC0890" w14:textId="77777777" w:rsidR="00FD7BC6" w:rsidRPr="00FD7BC6" w:rsidRDefault="00000000"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hyperlink r:id="rId17" w:history="1">
        <w:r w:rsidR="00FD7BC6" w:rsidRPr="00FD7BC6">
          <w:rPr>
            <w:rFonts w:ascii="Segoe UI" w:eastAsia="宋体" w:hAnsi="Segoe UI" w:cs="Segoe UI"/>
            <w:color w:val="60A5FA"/>
            <w:kern w:val="0"/>
            <w:sz w:val="27"/>
            <w:szCs w:val="27"/>
            <w:highlight w:val="magenta"/>
            <w:u w:val="single"/>
            <w:bdr w:val="single" w:sz="2" w:space="0" w:color="auto" w:frame="1"/>
          </w:rPr>
          <w:t>SOCKS</w:t>
        </w:r>
      </w:hyperlink>
      <w:r w:rsidR="00FD7BC6" w:rsidRPr="00FD7BC6">
        <w:rPr>
          <w:rFonts w:ascii="Segoe UI" w:eastAsia="宋体" w:hAnsi="Segoe UI" w:cs="Segoe UI"/>
          <w:color w:val="D4D4D4"/>
          <w:kern w:val="0"/>
          <w:sz w:val="27"/>
          <w:szCs w:val="27"/>
          <w:highlight w:val="magenta"/>
        </w:rPr>
        <w:t> liquidity tokens</w:t>
      </w:r>
    </w:p>
    <w:p w14:paraId="7F417B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Initial governance parameters are as follows:</w:t>
      </w:r>
    </w:p>
    <w:p w14:paraId="0E30272E"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3"/>
      <w:r w:rsidRPr="00FD7BC6">
        <w:rPr>
          <w:rFonts w:ascii="Segoe UI" w:eastAsia="宋体" w:hAnsi="Segoe UI" w:cs="Segoe UI"/>
          <w:color w:val="D4D4D4"/>
          <w:kern w:val="0"/>
          <w:sz w:val="27"/>
          <w:szCs w:val="27"/>
          <w:highlight w:val="magenta"/>
        </w:rPr>
        <w:t>1%</w:t>
      </w:r>
      <w:commentRangeEnd w:id="23"/>
      <w:r w:rsidR="007763F4">
        <w:rPr>
          <w:rStyle w:val="ac"/>
        </w:rPr>
        <w:commentReference w:id="23"/>
      </w:r>
      <w:r w:rsidRPr="00FD7BC6">
        <w:rPr>
          <w:rFonts w:ascii="Segoe UI" w:eastAsia="宋体" w:hAnsi="Segoe UI" w:cs="Segoe UI"/>
          <w:color w:val="D4D4D4"/>
          <w:kern w:val="0"/>
          <w:sz w:val="27"/>
          <w:szCs w:val="27"/>
          <w:highlight w:val="magenta"/>
        </w:rPr>
        <w:t xml:space="preserve"> of UNI total supply (delegated) to submit a governance proposal</w:t>
      </w:r>
    </w:p>
    <w:p w14:paraId="685BCDF9"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4"/>
      <w:r w:rsidRPr="00FD7BC6">
        <w:rPr>
          <w:rFonts w:ascii="Segoe UI" w:eastAsia="宋体" w:hAnsi="Segoe UI" w:cs="Segoe UI"/>
          <w:color w:val="D4D4D4"/>
          <w:kern w:val="0"/>
          <w:sz w:val="27"/>
          <w:szCs w:val="27"/>
          <w:highlight w:val="magenta"/>
        </w:rPr>
        <w:t>4%</w:t>
      </w:r>
      <w:commentRangeEnd w:id="24"/>
      <w:r w:rsidR="00C802C2">
        <w:rPr>
          <w:rStyle w:val="ac"/>
        </w:rPr>
        <w:commentReference w:id="24"/>
      </w:r>
      <w:r w:rsidRPr="00FD7BC6">
        <w:rPr>
          <w:rFonts w:ascii="Segoe UI" w:eastAsia="宋体" w:hAnsi="Segoe UI" w:cs="Segoe UI"/>
          <w:color w:val="D4D4D4"/>
          <w:kern w:val="0"/>
          <w:sz w:val="27"/>
          <w:szCs w:val="27"/>
          <w:highlight w:val="magenta"/>
        </w:rPr>
        <w:t xml:space="preserve"> of UNI supply required to vote 'yes' to reach quorum</w:t>
      </w:r>
    </w:p>
    <w:p w14:paraId="24F9C77D"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gramStart"/>
      <w:r w:rsidRPr="00FD7BC6">
        <w:rPr>
          <w:rFonts w:ascii="Segoe UI" w:eastAsia="宋体" w:hAnsi="Segoe UI" w:cs="Segoe UI"/>
          <w:color w:val="D4D4D4"/>
          <w:kern w:val="0"/>
          <w:sz w:val="27"/>
          <w:szCs w:val="27"/>
          <w:highlight w:val="magenta"/>
        </w:rPr>
        <w:t>7 day</w:t>
      </w:r>
      <w:proofErr w:type="gramEnd"/>
      <w:r w:rsidRPr="00FD7BC6">
        <w:rPr>
          <w:rFonts w:ascii="Segoe UI" w:eastAsia="宋体" w:hAnsi="Segoe UI" w:cs="Segoe UI"/>
          <w:color w:val="D4D4D4"/>
          <w:kern w:val="0"/>
          <w:sz w:val="27"/>
          <w:szCs w:val="27"/>
          <w:highlight w:val="magenta"/>
        </w:rPr>
        <w:t xml:space="preserve"> voting period</w:t>
      </w:r>
    </w:p>
    <w:p w14:paraId="1D66CDD2"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gramStart"/>
      <w:r w:rsidRPr="00FD7BC6">
        <w:rPr>
          <w:rFonts w:ascii="Segoe UI" w:eastAsia="宋体" w:hAnsi="Segoe UI" w:cs="Segoe UI"/>
          <w:color w:val="D4D4D4"/>
          <w:kern w:val="0"/>
          <w:sz w:val="27"/>
          <w:szCs w:val="27"/>
          <w:highlight w:val="magenta"/>
        </w:rPr>
        <w:t>2 day</w:t>
      </w:r>
      <w:proofErr w:type="gramEnd"/>
      <w:r w:rsidRPr="00FD7BC6">
        <w:rPr>
          <w:rFonts w:ascii="Segoe UI" w:eastAsia="宋体" w:hAnsi="Segoe UI" w:cs="Segoe UI"/>
          <w:color w:val="D4D4D4"/>
          <w:kern w:val="0"/>
          <w:sz w:val="27"/>
          <w:szCs w:val="27"/>
          <w:highlight w:val="magenta"/>
        </w:rPr>
        <w:t xml:space="preserve"> </w:t>
      </w:r>
      <w:proofErr w:type="spellStart"/>
      <w:r w:rsidRPr="00FD7BC6">
        <w:rPr>
          <w:rFonts w:ascii="Segoe UI" w:eastAsia="宋体" w:hAnsi="Segoe UI" w:cs="Segoe UI"/>
          <w:color w:val="D4D4D4"/>
          <w:kern w:val="0"/>
          <w:sz w:val="27"/>
          <w:szCs w:val="27"/>
          <w:highlight w:val="magenta"/>
        </w:rPr>
        <w:t>timelock</w:t>
      </w:r>
      <w:proofErr w:type="spellEnd"/>
      <w:r w:rsidRPr="00FD7BC6">
        <w:rPr>
          <w:rFonts w:ascii="Segoe UI" w:eastAsia="宋体" w:hAnsi="Segoe UI" w:cs="Segoe UI"/>
          <w:color w:val="D4D4D4"/>
          <w:kern w:val="0"/>
          <w:sz w:val="27"/>
          <w:szCs w:val="27"/>
          <w:highlight w:val="magenta"/>
        </w:rPr>
        <w:t xml:space="preserve"> delay on execution</w:t>
      </w:r>
    </w:p>
    <w:p w14:paraId="0BF2A8B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Next steps</w:t>
      </w:r>
    </w:p>
    <w:p w14:paraId="77401E0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All </w:t>
      </w:r>
      <w:r w:rsidRPr="00FD7BC6">
        <w:rPr>
          <w:rFonts w:ascii="Segoe UI" w:eastAsia="宋体" w:hAnsi="Segoe UI" w:cs="Segoe UI"/>
          <w:color w:val="D4D4D4"/>
          <w:kern w:val="0"/>
          <w:sz w:val="27"/>
          <w:szCs w:val="27"/>
          <w:highlight w:val="magenta"/>
        </w:rPr>
        <w:t>historical</w:t>
      </w:r>
      <w:r w:rsidRPr="00FD7BC6">
        <w:rPr>
          <w:rFonts w:ascii="Segoe UI" w:eastAsia="宋体" w:hAnsi="Segoe UI" w:cs="Segoe UI"/>
          <w:color w:val="D4D4D4"/>
          <w:kern w:val="0"/>
          <w:sz w:val="27"/>
          <w:szCs w:val="27"/>
        </w:rPr>
        <w:t xml:space="preserve"> users, liquidity providers, and SOCKS redeemers can </w:t>
      </w:r>
      <w:commentRangeStart w:id="25"/>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"https://app.uniswap.org/" </w:instrText>
      </w:r>
      <w:r w:rsidRPr="00FD7BC6">
        <w:rPr>
          <w:rFonts w:ascii="Segoe UI" w:eastAsia="宋体" w:hAnsi="Segoe UI" w:cs="Segoe UI"/>
          <w:color w:val="D4D4D4"/>
          <w:kern w:val="0"/>
          <w:sz w:val="27"/>
          <w:szCs w:val="27"/>
        </w:rPr>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claim their UNI now</w:t>
      </w:r>
      <w:r w:rsidRPr="00FD7BC6">
        <w:rPr>
          <w:rFonts w:ascii="Segoe UI" w:eastAsia="宋体" w:hAnsi="Segoe UI" w:cs="Segoe UI"/>
          <w:color w:val="D4D4D4"/>
          <w:kern w:val="0"/>
          <w:sz w:val="27"/>
          <w:szCs w:val="27"/>
        </w:rPr>
        <w:fldChar w:fldCharType="end"/>
      </w:r>
      <w:commentRangeEnd w:id="25"/>
      <w:r w:rsidR="004515F9">
        <w:rPr>
          <w:rStyle w:val="ac"/>
        </w:rPr>
        <w:commentReference w:id="25"/>
      </w:r>
      <w:r w:rsidRPr="00FD7BC6">
        <w:rPr>
          <w:rFonts w:ascii="Segoe UI" w:eastAsia="宋体" w:hAnsi="Segoe UI" w:cs="Segoe UI"/>
          <w:color w:val="D4D4D4"/>
          <w:kern w:val="0"/>
          <w:sz w:val="27"/>
          <w:szCs w:val="27"/>
        </w:rPr>
        <w:t>.</w:t>
      </w:r>
    </w:p>
    <w:p w14:paraId="71CC8AF8" w14:textId="6F0C114A"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73D8BFBC" wp14:editId="320E70D9">
            <wp:extent cx="5274310" cy="2969895"/>
            <wp:effectExtent l="0" t="0" r="2540" b="1905"/>
            <wp:docPr id="1860379881" name="图片 3" descr="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4EFC2E5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Liquidity providers in the preliminary set of </w:t>
      </w:r>
      <w:commentRangeStart w:id="26"/>
      <w:r w:rsidRPr="00FD7BC6">
        <w:rPr>
          <w:rFonts w:ascii="Segoe UI" w:eastAsia="宋体" w:hAnsi="Segoe UI" w:cs="Segoe UI"/>
          <w:color w:val="D4D4D4"/>
          <w:kern w:val="0"/>
          <w:sz w:val="27"/>
          <w:szCs w:val="27"/>
        </w:rPr>
        <w:t>targeted pools</w:t>
      </w:r>
      <w:commentRangeEnd w:id="26"/>
      <w:r w:rsidR="00CE4EAA">
        <w:rPr>
          <w:rStyle w:val="ac"/>
        </w:rPr>
        <w:commentReference w:id="26"/>
      </w:r>
      <w:r w:rsidRPr="00FD7BC6">
        <w:rPr>
          <w:rFonts w:ascii="Segoe UI" w:eastAsia="宋体" w:hAnsi="Segoe UI" w:cs="Segoe UI"/>
          <w:color w:val="D4D4D4"/>
          <w:kern w:val="0"/>
          <w:sz w:val="27"/>
          <w:szCs w:val="27"/>
        </w:rPr>
        <w:t xml:space="preserve"> can </w:t>
      </w:r>
      <w:r w:rsidRPr="00FD7BC6">
        <w:rPr>
          <w:rFonts w:ascii="Segoe UI" w:eastAsia="宋体" w:hAnsi="Segoe UI" w:cs="Segoe UI"/>
          <w:color w:val="D4D4D4"/>
          <w:kern w:val="0"/>
          <w:sz w:val="27"/>
          <w:szCs w:val="27"/>
          <w:highlight w:val="magenta"/>
        </w:rPr>
        <w:t>deposit their liquidity tokens</w:t>
      </w:r>
      <w:r w:rsidRPr="00FD7BC6">
        <w:rPr>
          <w:rFonts w:ascii="Segoe UI" w:eastAsia="宋体" w:hAnsi="Segoe UI" w:cs="Segoe UI"/>
          <w:color w:val="D4D4D4"/>
          <w:kern w:val="0"/>
          <w:sz w:val="27"/>
          <w:szCs w:val="27"/>
        </w:rPr>
        <w:t xml:space="preserve">. </w:t>
      </w:r>
      <w:commentRangeStart w:id="27"/>
      <w:r w:rsidRPr="00FD7BC6">
        <w:rPr>
          <w:rFonts w:ascii="Segoe UI" w:eastAsia="宋体" w:hAnsi="Segoe UI" w:cs="Segoe UI"/>
          <w:color w:val="D4D4D4"/>
          <w:kern w:val="0"/>
          <w:sz w:val="27"/>
          <w:szCs w:val="27"/>
        </w:rPr>
        <w:t xml:space="preserve">Mining </w:t>
      </w:r>
      <w:commentRangeEnd w:id="27"/>
      <w:r w:rsidR="00CE4EAA">
        <w:rPr>
          <w:rStyle w:val="ac"/>
        </w:rPr>
        <w:commentReference w:id="27"/>
      </w:r>
      <w:r w:rsidRPr="00FD7BC6">
        <w:rPr>
          <w:rFonts w:ascii="Segoe UI" w:eastAsia="宋体" w:hAnsi="Segoe UI" w:cs="Segoe UI"/>
          <w:color w:val="D4D4D4"/>
          <w:kern w:val="0"/>
          <w:sz w:val="27"/>
          <w:szCs w:val="27"/>
        </w:rPr>
        <w:t>will begin on September 18th 2020 12am UTC.</w:t>
      </w:r>
    </w:p>
    <w:p w14:paraId="3B8A0516" w14:textId="1873BA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D408096" wp14:editId="4187F94C">
            <wp:extent cx="5274310" cy="2969895"/>
            <wp:effectExtent l="0" t="0" r="2540" b="1905"/>
            <wp:docPr id="657297068" name="图片 2" descr="depo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os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38F1FC2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tokens can be delegated and used to vote through the </w:t>
      </w:r>
      <w:hyperlink r:id="rId20" w:anchor="/vote" w:history="1">
        <w:r w:rsidRPr="00FD7BC6">
          <w:rPr>
            <w:rFonts w:ascii="Segoe UI" w:eastAsia="宋体" w:hAnsi="Segoe UI" w:cs="Segoe UI"/>
            <w:color w:val="60A5FA"/>
            <w:kern w:val="0"/>
            <w:sz w:val="27"/>
            <w:szCs w:val="27"/>
            <w:highlight w:val="magenta"/>
            <w:u w:val="single"/>
            <w:bdr w:val="single" w:sz="2" w:space="0" w:color="auto" w:frame="1"/>
          </w:rPr>
          <w:t>governance portal</w:t>
        </w:r>
      </w:hyperlink>
      <w:r w:rsidRPr="00FD7BC6">
        <w:rPr>
          <w:rFonts w:ascii="Segoe UI" w:eastAsia="宋体" w:hAnsi="Segoe UI" w:cs="Segoe UI"/>
          <w:color w:val="D4D4D4"/>
          <w:kern w:val="0"/>
          <w:sz w:val="27"/>
          <w:szCs w:val="27"/>
          <w:highlight w:val="magenta"/>
        </w:rPr>
        <w:t>.</w:t>
      </w:r>
    </w:p>
    <w:p w14:paraId="366331DF" w14:textId="22BC72E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0E91ECE9" wp14:editId="0AC0D51D">
            <wp:extent cx="5274310" cy="2969895"/>
            <wp:effectExtent l="0" t="0" r="2540" b="1905"/>
            <wp:docPr id="1579524058" name="图片 1" descr="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167CF95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8"/>
      <w:r w:rsidRPr="00FD7BC6">
        <w:rPr>
          <w:rFonts w:ascii="Segoe UI" w:eastAsia="宋体" w:hAnsi="Segoe UI" w:cs="Segoe UI"/>
          <w:color w:val="D4D4D4"/>
          <w:kern w:val="0"/>
          <w:sz w:val="27"/>
          <w:szCs w:val="27"/>
        </w:rPr>
        <w:t>Set up an account</w:t>
      </w:r>
      <w:commentRangeEnd w:id="28"/>
      <w:r w:rsidR="00CE4EAA">
        <w:rPr>
          <w:rStyle w:val="ac"/>
        </w:rPr>
        <w:commentReference w:id="28"/>
      </w:r>
      <w:r w:rsidRPr="00FD7BC6">
        <w:rPr>
          <w:rFonts w:ascii="Segoe UI" w:eastAsia="宋体" w:hAnsi="Segoe UI" w:cs="Segoe UI"/>
          <w:color w:val="D4D4D4"/>
          <w:kern w:val="0"/>
          <w:sz w:val="27"/>
          <w:szCs w:val="27"/>
        </w:rPr>
        <w:t xml:space="preserve"> on </w:t>
      </w:r>
      <w:hyperlink r:id="rId22" w:history="1">
        <w:r w:rsidRPr="00FD7BC6">
          <w:rPr>
            <w:rFonts w:ascii="Segoe UI" w:eastAsia="宋体" w:hAnsi="Segoe UI" w:cs="Segoe UI"/>
            <w:color w:val="60A5FA"/>
            <w:kern w:val="0"/>
            <w:sz w:val="27"/>
            <w:szCs w:val="27"/>
            <w:u w:val="single"/>
            <w:bdr w:val="single" w:sz="2" w:space="0" w:color="auto" w:frame="1"/>
          </w:rPr>
          <w:t>gov.uniswap.org</w:t>
        </w:r>
      </w:hyperlink>
      <w:r w:rsidRPr="00FD7BC6">
        <w:rPr>
          <w:rFonts w:ascii="Segoe UI" w:eastAsia="宋体" w:hAnsi="Segoe UI" w:cs="Segoe UI"/>
          <w:color w:val="D4D4D4"/>
          <w:kern w:val="0"/>
          <w:sz w:val="27"/>
          <w:szCs w:val="27"/>
        </w:rPr>
        <w:t> to start shaping and participating in protocol governance</w:t>
      </w:r>
    </w:p>
    <w:p w14:paraId="5376B428"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Contracts</w:t>
      </w:r>
    </w:p>
    <w:p w14:paraId="0BEA40C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UNI Token</w:t>
      </w:r>
    </w:p>
    <w:p w14:paraId="34C4728E" w14:textId="77777777" w:rsidR="00FD7BC6" w:rsidRPr="00FD7BC6" w:rsidRDefault="00000000"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3" w:history="1">
        <w:r w:rsidR="00FD7BC6"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6F6B7E03" w14:textId="77777777" w:rsidR="00FD7BC6" w:rsidRPr="00FD7BC6" w:rsidRDefault="00000000"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4" w:history="1">
        <w:r w:rsidR="00FD7BC6" w:rsidRPr="00FD7BC6">
          <w:rPr>
            <w:rFonts w:ascii="Segoe UI" w:eastAsia="宋体" w:hAnsi="Segoe UI" w:cs="Segoe UI"/>
            <w:color w:val="60A5FA"/>
            <w:kern w:val="0"/>
            <w:sz w:val="27"/>
            <w:szCs w:val="27"/>
            <w:u w:val="single"/>
            <w:bdr w:val="single" w:sz="2" w:space="0" w:color="auto" w:frame="1"/>
          </w:rPr>
          <w:t>UNI Token Icon</w:t>
        </w:r>
      </w:hyperlink>
    </w:p>
    <w:p w14:paraId="09CE1D6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Liquidity mining</w:t>
      </w:r>
    </w:p>
    <w:commentRangeStart w:id="29"/>
    <w:p w14:paraId="434B741A"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"https://etherscan.io/address/0x6c3e4cb2e96b01f4b866965a91ed4437839a121a" </w:instrText>
      </w:r>
      <w:r w:rsidRPr="00FD7BC6">
        <w:rPr>
          <w:rFonts w:ascii="Segoe UI" w:eastAsia="宋体" w:hAnsi="Segoe UI" w:cs="Segoe UI"/>
          <w:color w:val="D4D4D4"/>
          <w:kern w:val="0"/>
          <w:sz w:val="27"/>
          <w:szCs w:val="27"/>
        </w:rPr>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USDT Mining Pool</w:t>
      </w:r>
      <w:r w:rsidRPr="00FD7BC6">
        <w:rPr>
          <w:rFonts w:ascii="Segoe UI" w:eastAsia="宋体" w:hAnsi="Segoe UI" w:cs="Segoe UI"/>
          <w:color w:val="D4D4D4"/>
          <w:kern w:val="0"/>
          <w:sz w:val="27"/>
          <w:szCs w:val="27"/>
        </w:rPr>
        <w:fldChar w:fldCharType="end"/>
      </w:r>
      <w:commentRangeEnd w:id="29"/>
      <w:r w:rsidR="00ED6B8A">
        <w:rPr>
          <w:rStyle w:val="ac"/>
        </w:rPr>
        <w:commentReference w:id="29"/>
      </w:r>
    </w:p>
    <w:p w14:paraId="40B1E84E"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5" w:history="1">
        <w:r w:rsidR="00FD7BC6" w:rsidRPr="00FD7BC6">
          <w:rPr>
            <w:rFonts w:ascii="Segoe UI" w:eastAsia="宋体" w:hAnsi="Segoe UI" w:cs="Segoe UI"/>
            <w:color w:val="60A5FA"/>
            <w:kern w:val="0"/>
            <w:sz w:val="27"/>
            <w:szCs w:val="27"/>
            <w:u w:val="single"/>
            <w:bdr w:val="single" w:sz="2" w:space="0" w:color="auto" w:frame="1"/>
          </w:rPr>
          <w:t>USDC Mining Pool</w:t>
        </w:r>
      </w:hyperlink>
    </w:p>
    <w:p w14:paraId="0429D088"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6" w:history="1">
        <w:r w:rsidR="00FD7BC6" w:rsidRPr="00FD7BC6">
          <w:rPr>
            <w:rFonts w:ascii="Segoe UI" w:eastAsia="宋体" w:hAnsi="Segoe UI" w:cs="Segoe UI"/>
            <w:color w:val="60A5FA"/>
            <w:kern w:val="0"/>
            <w:sz w:val="27"/>
            <w:szCs w:val="27"/>
            <w:u w:val="single"/>
            <w:bdr w:val="single" w:sz="2" w:space="0" w:color="auto" w:frame="1"/>
          </w:rPr>
          <w:t>DAI Mining Pool</w:t>
        </w:r>
      </w:hyperlink>
    </w:p>
    <w:p w14:paraId="53319CDD"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7" w:history="1">
        <w:r w:rsidR="00FD7BC6" w:rsidRPr="00FD7BC6">
          <w:rPr>
            <w:rFonts w:ascii="Segoe UI" w:eastAsia="宋体" w:hAnsi="Segoe UI" w:cs="Segoe UI"/>
            <w:color w:val="60A5FA"/>
            <w:kern w:val="0"/>
            <w:sz w:val="27"/>
            <w:szCs w:val="27"/>
            <w:u w:val="single"/>
            <w:bdr w:val="single" w:sz="2" w:space="0" w:color="auto" w:frame="1"/>
          </w:rPr>
          <w:t>WBTC Mining Pool</w:t>
        </w:r>
      </w:hyperlink>
    </w:p>
    <w:p w14:paraId="315BB1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Governance</w:t>
      </w:r>
    </w:p>
    <w:p w14:paraId="25B99A05" w14:textId="77777777" w:rsidR="00FD7BC6" w:rsidRPr="00FD7BC6" w:rsidRDefault="00000000" w:rsidP="00FD7BC6">
      <w:pPr>
        <w:widowControl/>
        <w:numPr>
          <w:ilvl w:val="0"/>
          <w:numId w:val="10"/>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8" w:history="1">
        <w:r w:rsidR="00FD7BC6" w:rsidRPr="00FD7BC6">
          <w:rPr>
            <w:rFonts w:ascii="Segoe UI" w:eastAsia="宋体" w:hAnsi="Segoe UI" w:cs="Segoe UI"/>
            <w:color w:val="60A5FA"/>
            <w:kern w:val="0"/>
            <w:sz w:val="27"/>
            <w:szCs w:val="27"/>
            <w:u w:val="single"/>
            <w:bdr w:val="single" w:sz="2" w:space="0" w:color="auto" w:frame="1"/>
          </w:rPr>
          <w:t>0x5e4be8Bc9637f0EAA1A755019e06A68ce081D58F</w:t>
        </w:r>
      </w:hyperlink>
    </w:p>
    <w:p w14:paraId="5C567E5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proofErr w:type="spellStart"/>
      <w:r w:rsidRPr="00FD7BC6">
        <w:rPr>
          <w:rFonts w:ascii="Segoe UI" w:eastAsia="宋体" w:hAnsi="Segoe UI" w:cs="Segoe UI"/>
          <w:color w:val="F5F5F5"/>
          <w:kern w:val="0"/>
          <w:sz w:val="24"/>
          <w:szCs w:val="24"/>
        </w:rPr>
        <w:t>Timelock</w:t>
      </w:r>
      <w:proofErr w:type="spellEnd"/>
    </w:p>
    <w:p w14:paraId="7D38D4B8" w14:textId="77777777" w:rsidR="00FD7BC6" w:rsidRPr="00FD7BC6" w:rsidRDefault="00000000" w:rsidP="00FD7BC6">
      <w:pPr>
        <w:widowControl/>
        <w:numPr>
          <w:ilvl w:val="0"/>
          <w:numId w:val="11"/>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9" w:history="1">
        <w:r w:rsidR="00FD7BC6" w:rsidRPr="00FD7BC6">
          <w:rPr>
            <w:rFonts w:ascii="Segoe UI" w:eastAsia="宋体" w:hAnsi="Segoe UI" w:cs="Segoe UI"/>
            <w:color w:val="2563EB"/>
            <w:kern w:val="0"/>
            <w:sz w:val="27"/>
            <w:szCs w:val="27"/>
            <w:u w:val="single"/>
            <w:bdr w:val="single" w:sz="2" w:space="0" w:color="auto" w:frame="1"/>
          </w:rPr>
          <w:t>0x1a9c8182c09f50c8318d769245bea52c32be35bc</w:t>
        </w:r>
      </w:hyperlink>
    </w:p>
    <w:p w14:paraId="7CE0F962" w14:textId="77777777" w:rsidR="00405066" w:rsidRDefault="00405066"/>
    <w:sectPr w:rsidR="0040506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n Corey" w:date="2023-06-08T17:40:00Z" w:initials="LC">
    <w:p w14:paraId="2A3C0C22" w14:textId="77777777" w:rsidR="00527E7F" w:rsidRDefault="00527E7F" w:rsidP="00D347E0">
      <w:pPr>
        <w:pStyle w:val="ad"/>
      </w:pPr>
      <w:r>
        <w:rPr>
          <w:rStyle w:val="ac"/>
        </w:rPr>
        <w:annotationRef/>
      </w:r>
      <w:r>
        <w:t>15%分配给过去的用户，应该是通过中心化的方式分配的</w:t>
      </w:r>
    </w:p>
  </w:comment>
  <w:comment w:id="2" w:author="Lin Corey" w:date="2023-06-08T17:44:00Z" w:initials="LC">
    <w:p w14:paraId="5DA848F5" w14:textId="77777777" w:rsidR="006D5096" w:rsidRDefault="006D5096" w:rsidP="00D43B1F">
      <w:pPr>
        <w:pStyle w:val="ad"/>
      </w:pPr>
      <w:r>
        <w:rPr>
          <w:rStyle w:val="ac"/>
        </w:rPr>
        <w:annotationRef/>
      </w:r>
      <w:r>
        <w:t>也就是说，uniswap刚开始上线的时候，根本没有治理代币，是取得了很大影响力之后才发行的治理代币</w:t>
      </w:r>
    </w:p>
  </w:comment>
  <w:comment w:id="3" w:author="Lin Corey" w:date="2023-06-08T17:48:00Z" w:initials="LC">
    <w:p w14:paraId="5CEC5ADB" w14:textId="77777777" w:rsidR="00206873" w:rsidRDefault="00206873" w:rsidP="00DB60C6">
      <w:pPr>
        <w:pStyle w:val="ad"/>
      </w:pPr>
      <w:r>
        <w:rPr>
          <w:rStyle w:val="ac"/>
        </w:rPr>
        <w:annotationRef/>
      </w:r>
      <w:r>
        <w:t>UNI是在uniswap取得了市场成功之后才推出来的</w:t>
      </w:r>
    </w:p>
  </w:comment>
  <w:comment w:id="4" w:author="Lin Corey" w:date="2023-06-08T18:03:00Z" w:initials="LC">
    <w:p w14:paraId="71C950A1" w14:textId="77777777" w:rsidR="00DB1CCC" w:rsidRDefault="00DB1CCC" w:rsidP="00A94B27">
      <w:pPr>
        <w:pStyle w:val="ad"/>
      </w:pPr>
      <w:r>
        <w:rPr>
          <w:rStyle w:val="ac"/>
        </w:rPr>
        <w:annotationRef/>
      </w:r>
      <w:r>
        <w:t>60%的15%</w:t>
      </w:r>
    </w:p>
  </w:comment>
  <w:comment w:id="5" w:author="Lin Corey" w:date="2023-06-08T18:20:00Z" w:initials="LC">
    <w:p w14:paraId="72372917" w14:textId="77777777" w:rsidR="00C1155B" w:rsidRDefault="00C1155B" w:rsidP="00552E68">
      <w:pPr>
        <w:pStyle w:val="ad"/>
      </w:pPr>
      <w:r>
        <w:rPr>
          <w:rStyle w:val="ac"/>
        </w:rPr>
        <w:annotationRef/>
      </w:r>
      <w:r>
        <w:t>2020.9.1</w:t>
      </w:r>
    </w:p>
  </w:comment>
  <w:comment w:id="6" w:author="Lin Corey" w:date="2023-06-08T18:07:00Z" w:initials="LC">
    <w:p w14:paraId="7538E076" w14:textId="3E052FE5" w:rsidR="00DB1CCC" w:rsidRDefault="00DB1CCC" w:rsidP="00C94E6A">
      <w:pPr>
        <w:pStyle w:val="ad"/>
      </w:pPr>
      <w:r>
        <w:rPr>
          <w:rStyle w:val="ac"/>
        </w:rPr>
        <w:annotationRef/>
      </w:r>
      <w:r>
        <w:t>基于秒的分配，目的就是偏向于在流动性很低的时候还提供流动性的LP</w:t>
      </w:r>
    </w:p>
  </w:comment>
  <w:comment w:id="7" w:author="Lin Corey" w:date="2023-06-08T18:08:00Z" w:initials="LC">
    <w:p w14:paraId="1A790B5C" w14:textId="77777777" w:rsidR="00DB1CCC" w:rsidRDefault="00DB1CCC" w:rsidP="00CC4B55">
      <w:pPr>
        <w:pStyle w:val="ad"/>
      </w:pPr>
      <w:r>
        <w:rPr>
          <w:rStyle w:val="ac"/>
        </w:rPr>
        <w:annotationRef/>
      </w:r>
      <w:r>
        <w:t>平均分配给历史用户，包括LP,trader</w:t>
      </w:r>
    </w:p>
  </w:comment>
  <w:comment w:id="8" w:author="Lin Corey" w:date="2023-06-08T18:14:00Z" w:initials="LC">
    <w:p w14:paraId="60B77586" w14:textId="77777777" w:rsidR="001331F6" w:rsidRDefault="001331F6" w:rsidP="006D21AB">
      <w:pPr>
        <w:pStyle w:val="ad"/>
      </w:pPr>
      <w:r>
        <w:rPr>
          <w:rStyle w:val="ac"/>
        </w:rPr>
        <w:annotationRef/>
      </w:r>
      <w:r>
        <w:t>凡是调用过uniswap合约的地址，即使调用失败，都可以claim 400个UNI</w:t>
      </w:r>
    </w:p>
  </w:comment>
  <w:comment w:id="9" w:author="Lin Corey" w:date="2023-06-08T18:21:00Z" w:initials="LC">
    <w:p w14:paraId="1DF3A962" w14:textId="77777777" w:rsidR="00CE2D60" w:rsidRDefault="00C1155B">
      <w:pPr>
        <w:pStyle w:val="ad"/>
      </w:pPr>
      <w:r>
        <w:rPr>
          <w:rStyle w:val="ac"/>
        </w:rPr>
        <w:annotationRef/>
      </w:r>
      <w:r w:rsidR="00CE2D60">
        <w:t>governance treasury保留初期60%的43%（即430000000），分四年mint给governance treasury，也可能是分四年vesting释放，然后分配给各种角色。</w:t>
      </w:r>
    </w:p>
    <w:p w14:paraId="27B5D4F7" w14:textId="77777777" w:rsidR="00CE2D60" w:rsidRDefault="00CE2D60">
      <w:pPr>
        <w:pStyle w:val="ad"/>
      </w:pPr>
      <w:r>
        <w:t>从技术上讲，就是先mint给governance treasury，然后governance treasury再进行二次分配。</w:t>
      </w:r>
    </w:p>
    <w:p w14:paraId="0D68BC93" w14:textId="77777777" w:rsidR="00CE2D60" w:rsidRDefault="00CE2D60" w:rsidP="0023403C">
      <w:pPr>
        <w:pStyle w:val="ad"/>
      </w:pPr>
      <w:r>
        <w:t>具体怎么二次分配的还不清楚，但似乎下面介绍的liquidity mining就是第一阶段的分配方式，为期2个月。</w:t>
      </w:r>
    </w:p>
  </w:comment>
  <w:comment w:id="10" w:author="Lin Corey" w:date="2023-06-08T18:24:00Z" w:initials="LC">
    <w:p w14:paraId="79BE7F6A" w14:textId="7A808DC5" w:rsidR="00C1155B" w:rsidRDefault="00C1155B" w:rsidP="005614AD">
      <w:pPr>
        <w:pStyle w:val="ad"/>
      </w:pPr>
      <w:r>
        <w:rPr>
          <w:rStyle w:val="ac"/>
        </w:rPr>
        <w:annotationRef/>
      </w:r>
      <w:r>
        <w:t>UNI会分阶段（每年一次）先铸造给governance treasury</w:t>
      </w:r>
    </w:p>
  </w:comment>
  <w:comment w:id="11" w:author="Lin Corey" w:date="2023-06-09T09:49:00Z" w:initials="LC">
    <w:p w14:paraId="50DC9051" w14:textId="77777777" w:rsidR="00FD6C8E" w:rsidRDefault="00FD6C8E" w:rsidP="00983A75">
      <w:pPr>
        <w:pStyle w:val="ad"/>
      </w:pPr>
      <w:r>
        <w:rPr>
          <w:rStyle w:val="ac"/>
        </w:rPr>
        <w:annotationRef/>
      </w:r>
      <w:r>
        <w:t>从2020年9月18号持续到2020年11月17号，2个月</w:t>
      </w:r>
    </w:p>
  </w:comment>
  <w:comment w:id="12" w:author="Lin Corey" w:date="2023-06-09T10:37:00Z" w:initials="LC">
    <w:p w14:paraId="0A3C86BC" w14:textId="77777777" w:rsidR="00F86C57" w:rsidRDefault="00F86C57" w:rsidP="00507993">
      <w:pPr>
        <w:pStyle w:val="ad"/>
      </w:pPr>
      <w:r>
        <w:rPr>
          <w:rStyle w:val="ac"/>
        </w:rPr>
        <w:annotationRef/>
      </w:r>
      <w:r>
        <w:t>每个pool分配5000000个UNI，按比例分配给各个LP</w:t>
      </w:r>
    </w:p>
  </w:comment>
  <w:comment w:id="13" w:author="Lin Corey" w:date="2023-06-09T10:38:00Z" w:initials="LC">
    <w:p w14:paraId="452E15C1" w14:textId="77777777" w:rsidR="00F86C57" w:rsidRDefault="00F86C57" w:rsidP="006B1C42">
      <w:pPr>
        <w:pStyle w:val="ad"/>
      </w:pPr>
      <w:r>
        <w:rPr>
          <w:rStyle w:val="ac"/>
        </w:rPr>
        <w:annotationRef/>
      </w:r>
      <w:r>
        <w:t>和做市的流动性数量、时间有关</w:t>
      </w:r>
    </w:p>
  </w:comment>
  <w:comment w:id="14" w:author="Lin Corey" w:date="2023-06-09T10:41:00Z" w:initials="LC">
    <w:p w14:paraId="52DE998A" w14:textId="77777777" w:rsidR="00647F56" w:rsidRDefault="004B08E1" w:rsidP="0015002C">
      <w:pPr>
        <w:pStyle w:val="ad"/>
      </w:pPr>
      <w:r>
        <w:rPr>
          <w:rStyle w:val="ac"/>
        </w:rPr>
        <w:annotationRef/>
      </w:r>
      <w:r w:rsidR="00647F56">
        <w:t>30天后，vesting给uniswap treasury的治理代币就完全释放完毕。此时，</w:t>
      </w:r>
      <w:r w:rsidR="00647F56">
        <w:rPr>
          <w:color w:val="2A2B2E"/>
          <w:highlight w:val="white"/>
        </w:rPr>
        <w:t>治理可以投票将UNI分配给赠款，战略合作伙伴关系，治理计划，额外的流动性挖矿池和其他项目。总的来说，由社区投票来决定怎么分配uniswap treasury中的治理代币。</w:t>
      </w:r>
    </w:p>
  </w:comment>
  <w:comment w:id="15" w:author="Lin Corey" w:date="2023-06-09T10:45:00Z" w:initials="LC">
    <w:p w14:paraId="7E0917BC" w14:textId="77777777" w:rsidR="00124785" w:rsidRDefault="00124785" w:rsidP="00230992">
      <w:pPr>
        <w:pStyle w:val="ad"/>
      </w:pPr>
      <w:r>
        <w:rPr>
          <w:rStyle w:val="ac"/>
        </w:rPr>
        <w:annotationRef/>
      </w:r>
      <w:r>
        <w:t>treasury是由社区管理的。具体怎么管理的不清楚。</w:t>
      </w:r>
    </w:p>
  </w:comment>
  <w:comment w:id="16" w:author="Lin Corey" w:date="2023-06-09T10:48:00Z" w:initials="LC">
    <w:p w14:paraId="1B917263" w14:textId="77777777" w:rsidR="001C50FB" w:rsidRDefault="001C50FB">
      <w:pPr>
        <w:pStyle w:val="ad"/>
      </w:pPr>
      <w:r>
        <w:rPr>
          <w:rStyle w:val="ac"/>
        </w:rPr>
        <w:annotationRef/>
      </w:r>
      <w:r>
        <w:rPr>
          <w:color w:val="2A2B2E"/>
          <w:highlight w:val="white"/>
        </w:rPr>
        <w:t>Uniswap已经为自动流动性提供设定了标准:现在是时候为负责任但激进、长期一致的链上治理系统设定基准了。</w:t>
      </w:r>
    </w:p>
    <w:p w14:paraId="6D691C69" w14:textId="77777777" w:rsidR="001C50FB" w:rsidRDefault="001C50FB" w:rsidP="000B5915">
      <w:pPr>
        <w:pStyle w:val="ad"/>
      </w:pPr>
      <w:r>
        <w:rPr>
          <w:color w:val="2A2B2E"/>
          <w:highlight w:val="white"/>
        </w:rPr>
        <w:t>也就是说在uniswap最初上线两年之后，uniswap才开始考虑治理，并且为治理设定标准。</w:t>
      </w:r>
    </w:p>
  </w:comment>
  <w:comment w:id="17" w:author="Lin Corey" w:date="2023-06-09T10:54:00Z" w:initials="LC">
    <w:p w14:paraId="4F4BB77C" w14:textId="77777777" w:rsidR="00B13D2D" w:rsidRDefault="00B13D2D">
      <w:pPr>
        <w:pStyle w:val="ad"/>
      </w:pPr>
      <w:r>
        <w:rPr>
          <w:rStyle w:val="ac"/>
        </w:rPr>
        <w:annotationRef/>
      </w:r>
      <w:r>
        <w:t>1.uniswap上线后两年，治理才开始上线</w:t>
      </w:r>
    </w:p>
    <w:p w14:paraId="26CAFEB8" w14:textId="77777777" w:rsidR="00B13D2D" w:rsidRDefault="00B13D2D">
      <w:pPr>
        <w:pStyle w:val="ad"/>
      </w:pPr>
      <w:r>
        <w:t>2.treasury原先应该是中心化账户控制，会在2020.10.17号转为非中心化控制，应该是多签钱包或者投票合约</w:t>
      </w:r>
    </w:p>
    <w:p w14:paraId="373D01EF" w14:textId="77777777" w:rsidR="00B13D2D" w:rsidRDefault="00B13D2D" w:rsidP="00AD6569">
      <w:pPr>
        <w:pStyle w:val="ad"/>
      </w:pPr>
      <w:r>
        <w:t>3.uniswap fee的控制权在180天之后变为去中心化，应该是多签或者投票合约</w:t>
      </w:r>
    </w:p>
  </w:comment>
  <w:comment w:id="18" w:author="Lin Corey" w:date="2023-06-09T11:00:00Z" w:initials="LC">
    <w:p w14:paraId="551F0963" w14:textId="77777777" w:rsidR="00905948" w:rsidRDefault="00905948" w:rsidP="007E163F">
      <w:pPr>
        <w:pStyle w:val="ad"/>
      </w:pPr>
      <w:r>
        <w:rPr>
          <w:rStyle w:val="ac"/>
        </w:rPr>
        <w:annotationRef/>
      </w:r>
      <w:r>
        <w:rPr>
          <w:color w:val="2A2B2E"/>
          <w:highlight w:val="white"/>
        </w:rPr>
        <w:t>这些宽限期为Uniswap社区提供了足够的时间来熟悉治理系统，引入各种高质量的协议代表(protocol delegates)，并开始围绕潜在的治理建议进行讨论和沟通。</w:t>
      </w:r>
      <w:r>
        <w:t xml:space="preserve"> </w:t>
      </w:r>
    </w:p>
  </w:comment>
  <w:comment w:id="19" w:author="Lin Corey" w:date="2023-06-09T11:04:00Z" w:initials="LC">
    <w:p w14:paraId="049288EA" w14:textId="77777777" w:rsidR="00863A2C" w:rsidRDefault="00290635">
      <w:pPr>
        <w:pStyle w:val="ad"/>
      </w:pPr>
      <w:r>
        <w:rPr>
          <w:rStyle w:val="ac"/>
        </w:rPr>
        <w:annotationRef/>
      </w:r>
      <w:r w:rsidR="00863A2C">
        <w:rPr>
          <w:color w:val="2A2B2E"/>
          <w:highlight w:val="white"/>
        </w:rPr>
        <w:t>为了帮助实现这一点，费用开关已初始化为一个合约，UNI持有者可以用这个合约对他们将收取费用的代币进行投票。</w:t>
      </w:r>
    </w:p>
    <w:p w14:paraId="7C82A3D6" w14:textId="77777777" w:rsidR="00863A2C" w:rsidRDefault="00863A2C" w:rsidP="00F353F3">
      <w:pPr>
        <w:pStyle w:val="ad"/>
      </w:pPr>
      <w:r>
        <w:rPr>
          <w:color w:val="2A2B2E"/>
          <w:highlight w:val="white"/>
        </w:rPr>
        <w:t>实际上这个合约就是一个投票合约，需要投票达到quorum和大多数票，才对某个pair收取fee，即从手续费中划一部分作为协议利润。</w:t>
      </w:r>
    </w:p>
  </w:comment>
  <w:comment w:id="20" w:author="Lin Corey" w:date="2023-06-09T11:03:00Z" w:initials="LC">
    <w:p w14:paraId="4FC26F76" w14:textId="52A9E454" w:rsidR="00290635" w:rsidRDefault="00290635" w:rsidP="00B227CA">
      <w:pPr>
        <w:pStyle w:val="ad"/>
      </w:pPr>
      <w:r>
        <w:rPr>
          <w:rStyle w:val="ac"/>
        </w:rPr>
        <w:annotationRef/>
      </w:r>
      <w:r>
        <w:rPr>
          <w:color w:val="2A2B2E"/>
          <w:highlight w:val="white"/>
        </w:rPr>
        <w:t>在实施任何具体建议之前，鼓励社区首先咨询知识渊博的法律和监管专业人士。</w:t>
      </w:r>
      <w:r>
        <w:t xml:space="preserve"> </w:t>
      </w:r>
    </w:p>
  </w:comment>
  <w:comment w:id="21" w:author="Lin Corey" w:date="2023-06-09T11:08:00Z" w:initials="LC">
    <w:p w14:paraId="5C3970E9" w14:textId="77777777" w:rsidR="006D003D" w:rsidRDefault="006D003D" w:rsidP="00067168">
      <w:pPr>
        <w:pStyle w:val="ad"/>
      </w:pPr>
      <w:r>
        <w:rPr>
          <w:rStyle w:val="ac"/>
        </w:rPr>
        <w:annotationRef/>
      </w:r>
      <w:r>
        <w:rPr>
          <w:color w:val="2A2B2E"/>
          <w:highlight w:val="white"/>
        </w:rPr>
        <w:t>Uniswap团队将继续不参与v2协议的开发、审计和其他事务。类似地，在可预见的未来，uniswap团队成员将不会直接参与治理，尽管他们可以将选票委托给协议代表，而不寻求影响他们的投票决定。</w:t>
      </w:r>
      <w:r>
        <w:t xml:space="preserve"> </w:t>
      </w:r>
    </w:p>
  </w:comment>
  <w:comment w:id="22" w:author="Lin Corey" w:date="2023-06-09T11:10:00Z" w:initials="LC">
    <w:p w14:paraId="50B4A1CD" w14:textId="77777777" w:rsidR="0029478E" w:rsidRDefault="0029478E" w:rsidP="00EC5BD0">
      <w:pPr>
        <w:pStyle w:val="ad"/>
      </w:pPr>
      <w:r>
        <w:rPr>
          <w:rStyle w:val="ac"/>
        </w:rPr>
        <w:annotationRef/>
      </w:r>
      <w:r>
        <w:t>这个很关键：以下事项完全由UNI holders来管理，而非由uniswap团队管理</w:t>
      </w:r>
    </w:p>
  </w:comment>
  <w:comment w:id="23" w:author="Lin Corey" w:date="2023-06-09T11:11:00Z" w:initials="LC">
    <w:p w14:paraId="3FF54929" w14:textId="77777777" w:rsidR="007763F4" w:rsidRDefault="007763F4">
      <w:pPr>
        <w:pStyle w:val="ad"/>
      </w:pPr>
      <w:r>
        <w:rPr>
          <w:rStyle w:val="ac"/>
        </w:rPr>
        <w:annotationRef/>
      </w:r>
      <w:r>
        <w:t>必须拥有1%的UNI才能创建一个治理提议。这个1%可以包括别人委托给自己的。</w:t>
      </w:r>
    </w:p>
    <w:p w14:paraId="45704D5F" w14:textId="77777777" w:rsidR="007763F4" w:rsidRDefault="007763F4" w:rsidP="00992DDD">
      <w:pPr>
        <w:pStyle w:val="ad"/>
      </w:pPr>
      <w:r>
        <w:t>这里就涉及到一个委托流程。</w:t>
      </w:r>
    </w:p>
  </w:comment>
  <w:comment w:id="24" w:author="Lin Corey" w:date="2023-06-09T11:12:00Z" w:initials="LC">
    <w:p w14:paraId="76DAC938" w14:textId="77777777" w:rsidR="00C802C2" w:rsidRDefault="00C802C2" w:rsidP="00595E86">
      <w:pPr>
        <w:pStyle w:val="ad"/>
      </w:pPr>
      <w:r>
        <w:rPr>
          <w:rStyle w:val="ac"/>
        </w:rPr>
        <w:annotationRef/>
      </w:r>
      <w:r>
        <w:t>必须至少4%的UNI投赞成票，才能达到quorum。</w:t>
      </w:r>
    </w:p>
  </w:comment>
  <w:comment w:id="25" w:author="Lin Corey" w:date="2023-06-09T11:18:00Z" w:initials="LC">
    <w:p w14:paraId="3F223365" w14:textId="77777777" w:rsidR="006B2738" w:rsidRDefault="004515F9">
      <w:pPr>
        <w:pStyle w:val="ad"/>
      </w:pPr>
      <w:r>
        <w:rPr>
          <w:rStyle w:val="ac"/>
        </w:rPr>
        <w:annotationRef/>
      </w:r>
      <w:r w:rsidR="006B2738">
        <w:t>实际上是uniswap团队事先通过中心化的服务抓取了链上的event，记录好了每个历史用户对应应该奖励多少治理代币，这一步用户是无感的，不需要用户操作。但是注意：这一步还并没有把治理代币直接转给用户。</w:t>
      </w:r>
    </w:p>
    <w:p w14:paraId="1E1A761F" w14:textId="77777777" w:rsidR="006B2738" w:rsidRDefault="006B2738">
      <w:pPr>
        <w:pStyle w:val="ad"/>
      </w:pPr>
      <w:r>
        <w:t>用户如果要真正得到治理代币，需要在页面上claim，技术上实际就是用户发起了一笔交易，用户是msg.sender。完成这一步之后，治理代币才真正到了用户手中。</w:t>
      </w:r>
    </w:p>
    <w:p w14:paraId="1E3FDA15" w14:textId="77777777" w:rsidR="006B2738" w:rsidRDefault="006B2738" w:rsidP="00EF4232">
      <w:pPr>
        <w:pStyle w:val="ad"/>
      </w:pPr>
      <w:r>
        <w:t>具体合约怎么实现的，还需要思考，因为有很多历史用户，成千上万，这些用户的信息是保存在哪里的，难道是合约里吗？</w:t>
      </w:r>
    </w:p>
  </w:comment>
  <w:comment w:id="26" w:author="Lin Corey" w:date="2023-06-09T11:26:00Z" w:initials="LC">
    <w:p w14:paraId="14F8C2AE" w14:textId="77777777" w:rsidR="00CE4EAA" w:rsidRDefault="00CE4EAA" w:rsidP="00B97EFF">
      <w:pPr>
        <w:pStyle w:val="ad"/>
      </w:pPr>
      <w:r>
        <w:rPr>
          <w:rStyle w:val="ac"/>
        </w:rPr>
        <w:annotationRef/>
      </w:r>
      <w:r>
        <w:t>4个pool</w:t>
      </w:r>
    </w:p>
  </w:comment>
  <w:comment w:id="27" w:author="Lin Corey" w:date="2023-06-09T11:27:00Z" w:initials="LC">
    <w:p w14:paraId="783CB08B" w14:textId="77777777" w:rsidR="00CE4EAA" w:rsidRDefault="00CE4EAA">
      <w:pPr>
        <w:pStyle w:val="ad"/>
      </w:pPr>
      <w:r>
        <w:rPr>
          <w:rStyle w:val="ac"/>
        </w:rPr>
        <w:annotationRef/>
      </w:r>
      <w:r>
        <w:t>要mining，即要获得治理代币的奖励，LP必须先把LP token存到激励合约中。</w:t>
      </w:r>
    </w:p>
    <w:p w14:paraId="08039977" w14:textId="77777777" w:rsidR="00CE4EAA" w:rsidRDefault="00CE4EAA" w:rsidP="008C0FE6">
      <w:pPr>
        <w:pStyle w:val="ad"/>
      </w:pPr>
      <w:r>
        <w:t>这一点和curve一样。</w:t>
      </w:r>
    </w:p>
  </w:comment>
  <w:comment w:id="28" w:author="Lin Corey" w:date="2023-06-09T11:29:00Z" w:initials="LC">
    <w:p w14:paraId="25183DD3" w14:textId="77777777" w:rsidR="00CE4EAA" w:rsidRDefault="00CE4EAA" w:rsidP="001D6071">
      <w:pPr>
        <w:pStyle w:val="ad"/>
      </w:pPr>
      <w:r>
        <w:rPr>
          <w:rStyle w:val="ac"/>
        </w:rPr>
        <w:annotationRef/>
      </w:r>
      <w:r>
        <w:t>要参与治理论坛，首先得注册一个中心化的论坛账号</w:t>
      </w:r>
    </w:p>
  </w:comment>
  <w:comment w:id="29" w:author="Lin Corey" w:date="2023-06-09T11:30:00Z" w:initials="LC">
    <w:p w14:paraId="4B5F284B" w14:textId="77777777" w:rsidR="00ED6B8A" w:rsidRDefault="00ED6B8A" w:rsidP="009F6DD4">
      <w:pPr>
        <w:pStyle w:val="ad"/>
      </w:pPr>
      <w:r>
        <w:rPr>
          <w:rStyle w:val="ac"/>
        </w:rPr>
        <w:annotationRef/>
      </w:r>
      <w:r>
        <w:t>etherscan的链接，可以看到激励合约的代码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3C0C22" w15:done="0"/>
  <w15:commentEx w15:paraId="5DA848F5" w15:done="0"/>
  <w15:commentEx w15:paraId="5CEC5ADB" w15:done="0"/>
  <w15:commentEx w15:paraId="71C950A1" w15:done="0"/>
  <w15:commentEx w15:paraId="72372917" w15:done="0"/>
  <w15:commentEx w15:paraId="7538E076" w15:done="0"/>
  <w15:commentEx w15:paraId="1A790B5C" w15:done="0"/>
  <w15:commentEx w15:paraId="60B77586" w15:done="0"/>
  <w15:commentEx w15:paraId="0D68BC93" w15:done="0"/>
  <w15:commentEx w15:paraId="79BE7F6A" w15:done="0"/>
  <w15:commentEx w15:paraId="50DC9051" w15:done="0"/>
  <w15:commentEx w15:paraId="0A3C86BC" w15:done="0"/>
  <w15:commentEx w15:paraId="452E15C1" w15:done="0"/>
  <w15:commentEx w15:paraId="52DE998A" w15:done="0"/>
  <w15:commentEx w15:paraId="7E0917BC" w15:done="0"/>
  <w15:commentEx w15:paraId="6D691C69" w15:done="0"/>
  <w15:commentEx w15:paraId="373D01EF" w15:done="0"/>
  <w15:commentEx w15:paraId="551F0963" w15:done="0"/>
  <w15:commentEx w15:paraId="7C82A3D6" w15:done="0"/>
  <w15:commentEx w15:paraId="4FC26F76" w15:done="0"/>
  <w15:commentEx w15:paraId="5C3970E9" w15:done="0"/>
  <w15:commentEx w15:paraId="50B4A1CD" w15:done="0"/>
  <w15:commentEx w15:paraId="45704D5F" w15:done="0"/>
  <w15:commentEx w15:paraId="76DAC938" w15:done="0"/>
  <w15:commentEx w15:paraId="1E3FDA15" w15:done="0"/>
  <w15:commentEx w15:paraId="14F8C2AE" w15:done="0"/>
  <w15:commentEx w15:paraId="08039977" w15:done="0"/>
  <w15:commentEx w15:paraId="25183DD3" w15:done="0"/>
  <w15:commentEx w15:paraId="4B5F28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910D" w16cex:dateUtc="2023-06-08T09:40:00Z"/>
  <w16cex:commentExtensible w16cex:durableId="282C91FB" w16cex:dateUtc="2023-06-08T09:44:00Z"/>
  <w16cex:commentExtensible w16cex:durableId="282C92D7" w16cex:dateUtc="2023-06-08T09:48:00Z"/>
  <w16cex:commentExtensible w16cex:durableId="282C9669" w16cex:dateUtc="2023-06-08T10:03:00Z"/>
  <w16cex:commentExtensible w16cex:durableId="282C9A67" w16cex:dateUtc="2023-06-08T10:20:00Z"/>
  <w16cex:commentExtensible w16cex:durableId="282C977A" w16cex:dateUtc="2023-06-08T10:07:00Z"/>
  <w16cex:commentExtensible w16cex:durableId="282C97AB" w16cex:dateUtc="2023-06-08T10:08:00Z"/>
  <w16cex:commentExtensible w16cex:durableId="282C98FA" w16cex:dateUtc="2023-06-08T10:14:00Z"/>
  <w16cex:commentExtensible w16cex:durableId="282C9ABE" w16cex:dateUtc="2023-06-08T10:21:00Z"/>
  <w16cex:commentExtensible w16cex:durableId="282C9B79" w16cex:dateUtc="2023-06-08T10:24:00Z"/>
  <w16cex:commentExtensible w16cex:durableId="282D7446" w16cex:dateUtc="2023-06-09T01:49:00Z"/>
  <w16cex:commentExtensible w16cex:durableId="282D7F67" w16cex:dateUtc="2023-06-09T02:37:00Z"/>
  <w16cex:commentExtensible w16cex:durableId="282D7FAD" w16cex:dateUtc="2023-06-09T02:38:00Z"/>
  <w16cex:commentExtensible w16cex:durableId="282D8042" w16cex:dateUtc="2023-06-09T02:41:00Z"/>
  <w16cex:commentExtensible w16cex:durableId="282D8140" w16cex:dateUtc="2023-06-09T02:45:00Z"/>
  <w16cex:commentExtensible w16cex:durableId="282D81E0" w16cex:dateUtc="2023-06-09T02:48:00Z"/>
  <w16cex:commentExtensible w16cex:durableId="282D8380" w16cex:dateUtc="2023-06-09T02:54:00Z"/>
  <w16cex:commentExtensible w16cex:durableId="282D84EB" w16cex:dateUtc="2023-06-09T03:00:00Z"/>
  <w16cex:commentExtensible w16cex:durableId="282D85AD" w16cex:dateUtc="2023-06-09T03:04:00Z"/>
  <w16cex:commentExtensible w16cex:durableId="282D859D" w16cex:dateUtc="2023-06-09T03:03:00Z"/>
  <w16cex:commentExtensible w16cex:durableId="282D8696" w16cex:dateUtc="2023-06-09T03:08:00Z"/>
  <w16cex:commentExtensible w16cex:durableId="282D871B" w16cex:dateUtc="2023-06-09T03:10:00Z"/>
  <w16cex:commentExtensible w16cex:durableId="282D876C" w16cex:dateUtc="2023-06-09T03:11:00Z"/>
  <w16cex:commentExtensible w16cex:durableId="282D8795" w16cex:dateUtc="2023-06-09T03:12:00Z"/>
  <w16cex:commentExtensible w16cex:durableId="282D891E" w16cex:dateUtc="2023-06-09T03:18:00Z"/>
  <w16cex:commentExtensible w16cex:durableId="282D8AF5" w16cex:dateUtc="2023-06-09T03:26:00Z"/>
  <w16cex:commentExtensible w16cex:durableId="282D8B1F" w16cex:dateUtc="2023-06-09T03:27:00Z"/>
  <w16cex:commentExtensible w16cex:durableId="282D8B8C" w16cex:dateUtc="2023-06-09T03:29:00Z"/>
  <w16cex:commentExtensible w16cex:durableId="282D8BD3" w16cex:dateUtc="2023-06-09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3C0C22" w16cid:durableId="282C910D"/>
  <w16cid:commentId w16cid:paraId="5DA848F5" w16cid:durableId="282C91FB"/>
  <w16cid:commentId w16cid:paraId="5CEC5ADB" w16cid:durableId="282C92D7"/>
  <w16cid:commentId w16cid:paraId="71C950A1" w16cid:durableId="282C9669"/>
  <w16cid:commentId w16cid:paraId="72372917" w16cid:durableId="282C9A67"/>
  <w16cid:commentId w16cid:paraId="7538E076" w16cid:durableId="282C977A"/>
  <w16cid:commentId w16cid:paraId="1A790B5C" w16cid:durableId="282C97AB"/>
  <w16cid:commentId w16cid:paraId="60B77586" w16cid:durableId="282C98FA"/>
  <w16cid:commentId w16cid:paraId="0D68BC93" w16cid:durableId="282C9ABE"/>
  <w16cid:commentId w16cid:paraId="79BE7F6A" w16cid:durableId="282C9B79"/>
  <w16cid:commentId w16cid:paraId="50DC9051" w16cid:durableId="282D7446"/>
  <w16cid:commentId w16cid:paraId="0A3C86BC" w16cid:durableId="282D7F67"/>
  <w16cid:commentId w16cid:paraId="452E15C1" w16cid:durableId="282D7FAD"/>
  <w16cid:commentId w16cid:paraId="52DE998A" w16cid:durableId="282D8042"/>
  <w16cid:commentId w16cid:paraId="7E0917BC" w16cid:durableId="282D8140"/>
  <w16cid:commentId w16cid:paraId="6D691C69" w16cid:durableId="282D81E0"/>
  <w16cid:commentId w16cid:paraId="373D01EF" w16cid:durableId="282D8380"/>
  <w16cid:commentId w16cid:paraId="551F0963" w16cid:durableId="282D84EB"/>
  <w16cid:commentId w16cid:paraId="7C82A3D6" w16cid:durableId="282D85AD"/>
  <w16cid:commentId w16cid:paraId="4FC26F76" w16cid:durableId="282D859D"/>
  <w16cid:commentId w16cid:paraId="5C3970E9" w16cid:durableId="282D8696"/>
  <w16cid:commentId w16cid:paraId="50B4A1CD" w16cid:durableId="282D871B"/>
  <w16cid:commentId w16cid:paraId="45704D5F" w16cid:durableId="282D876C"/>
  <w16cid:commentId w16cid:paraId="76DAC938" w16cid:durableId="282D8795"/>
  <w16cid:commentId w16cid:paraId="1E3FDA15" w16cid:durableId="282D891E"/>
  <w16cid:commentId w16cid:paraId="14F8C2AE" w16cid:durableId="282D8AF5"/>
  <w16cid:commentId w16cid:paraId="08039977" w16cid:durableId="282D8B1F"/>
  <w16cid:commentId w16cid:paraId="25183DD3" w16cid:durableId="282D8B8C"/>
  <w16cid:commentId w16cid:paraId="4B5F284B" w16cid:durableId="282D8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BE385" w14:textId="77777777" w:rsidR="0022222C" w:rsidRDefault="0022222C" w:rsidP="00FD7BC6">
      <w:r>
        <w:separator/>
      </w:r>
    </w:p>
  </w:endnote>
  <w:endnote w:type="continuationSeparator" w:id="0">
    <w:p w14:paraId="63CD4148" w14:textId="77777777" w:rsidR="0022222C" w:rsidRDefault="0022222C" w:rsidP="00FD7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1213E" w14:textId="77777777" w:rsidR="0022222C" w:rsidRDefault="0022222C" w:rsidP="00FD7BC6">
      <w:r>
        <w:separator/>
      </w:r>
    </w:p>
  </w:footnote>
  <w:footnote w:type="continuationSeparator" w:id="0">
    <w:p w14:paraId="1B0C02DB" w14:textId="77777777" w:rsidR="0022222C" w:rsidRDefault="0022222C" w:rsidP="00FD7B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D7570"/>
    <w:multiLevelType w:val="multilevel"/>
    <w:tmpl w:val="5892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E61C5"/>
    <w:multiLevelType w:val="multilevel"/>
    <w:tmpl w:val="092A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65D1E"/>
    <w:multiLevelType w:val="multilevel"/>
    <w:tmpl w:val="240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F53D9"/>
    <w:multiLevelType w:val="multilevel"/>
    <w:tmpl w:val="FF0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987304"/>
    <w:multiLevelType w:val="multilevel"/>
    <w:tmpl w:val="5B6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A1764"/>
    <w:multiLevelType w:val="multilevel"/>
    <w:tmpl w:val="27AA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BB1393"/>
    <w:multiLevelType w:val="multilevel"/>
    <w:tmpl w:val="2E24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B461EA"/>
    <w:multiLevelType w:val="multilevel"/>
    <w:tmpl w:val="501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6F099C"/>
    <w:multiLevelType w:val="multilevel"/>
    <w:tmpl w:val="9E92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193EA8"/>
    <w:multiLevelType w:val="multilevel"/>
    <w:tmpl w:val="DDA4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5E179A"/>
    <w:multiLevelType w:val="multilevel"/>
    <w:tmpl w:val="2ACE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68736">
    <w:abstractNumId w:val="4"/>
  </w:num>
  <w:num w:numId="2" w16cid:durableId="1113133926">
    <w:abstractNumId w:val="10"/>
  </w:num>
  <w:num w:numId="3" w16cid:durableId="1592397929">
    <w:abstractNumId w:val="8"/>
  </w:num>
  <w:num w:numId="4" w16cid:durableId="1243375365">
    <w:abstractNumId w:val="0"/>
  </w:num>
  <w:num w:numId="5" w16cid:durableId="10183398">
    <w:abstractNumId w:val="9"/>
  </w:num>
  <w:num w:numId="6" w16cid:durableId="1608808714">
    <w:abstractNumId w:val="2"/>
  </w:num>
  <w:num w:numId="7" w16cid:durableId="1404261288">
    <w:abstractNumId w:val="6"/>
  </w:num>
  <w:num w:numId="8" w16cid:durableId="209921492">
    <w:abstractNumId w:val="1"/>
  </w:num>
  <w:num w:numId="9" w16cid:durableId="1679113432">
    <w:abstractNumId w:val="3"/>
  </w:num>
  <w:num w:numId="10" w16cid:durableId="1511020902">
    <w:abstractNumId w:val="7"/>
  </w:num>
  <w:num w:numId="11" w16cid:durableId="191990526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AF6"/>
    <w:rsid w:val="000F63B7"/>
    <w:rsid w:val="00124785"/>
    <w:rsid w:val="001331F6"/>
    <w:rsid w:val="001A37C4"/>
    <w:rsid w:val="001C50FB"/>
    <w:rsid w:val="00206873"/>
    <w:rsid w:val="0022222C"/>
    <w:rsid w:val="00290635"/>
    <w:rsid w:val="0029478E"/>
    <w:rsid w:val="00331D85"/>
    <w:rsid w:val="00405066"/>
    <w:rsid w:val="004515F9"/>
    <w:rsid w:val="004B08E1"/>
    <w:rsid w:val="00527E7F"/>
    <w:rsid w:val="005A7A8F"/>
    <w:rsid w:val="006038D3"/>
    <w:rsid w:val="00647F56"/>
    <w:rsid w:val="0068001E"/>
    <w:rsid w:val="006B2738"/>
    <w:rsid w:val="006B6AB7"/>
    <w:rsid w:val="006D003D"/>
    <w:rsid w:val="006D5096"/>
    <w:rsid w:val="007763F4"/>
    <w:rsid w:val="007813EA"/>
    <w:rsid w:val="007C5FFC"/>
    <w:rsid w:val="00863A2C"/>
    <w:rsid w:val="00875277"/>
    <w:rsid w:val="008E4277"/>
    <w:rsid w:val="00905948"/>
    <w:rsid w:val="00A30E5A"/>
    <w:rsid w:val="00B13D2D"/>
    <w:rsid w:val="00BE2DB5"/>
    <w:rsid w:val="00BF614C"/>
    <w:rsid w:val="00C1155B"/>
    <w:rsid w:val="00C6579A"/>
    <w:rsid w:val="00C802C2"/>
    <w:rsid w:val="00CB7AF6"/>
    <w:rsid w:val="00CC4478"/>
    <w:rsid w:val="00CE2D60"/>
    <w:rsid w:val="00CE4EAA"/>
    <w:rsid w:val="00DB1CCC"/>
    <w:rsid w:val="00ED6B8A"/>
    <w:rsid w:val="00F86C57"/>
    <w:rsid w:val="00FD6C8E"/>
    <w:rsid w:val="00FD7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36B8C"/>
  <w15:chartTrackingRefBased/>
  <w15:docId w15:val="{5E2F786A-882B-4CAE-B8D6-A7894BD3B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D7BC6"/>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link w:val="40"/>
    <w:uiPriority w:val="9"/>
    <w:qFormat/>
    <w:rsid w:val="00FD7BC6"/>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7BC6"/>
    <w:pPr>
      <w:tabs>
        <w:tab w:val="center" w:pos="4153"/>
        <w:tab w:val="right" w:pos="8306"/>
      </w:tabs>
      <w:snapToGrid w:val="0"/>
      <w:jc w:val="center"/>
    </w:pPr>
    <w:rPr>
      <w:sz w:val="18"/>
      <w:szCs w:val="18"/>
    </w:rPr>
  </w:style>
  <w:style w:type="character" w:customStyle="1" w:styleId="a4">
    <w:name w:val="页眉 字符"/>
    <w:basedOn w:val="a0"/>
    <w:link w:val="a3"/>
    <w:uiPriority w:val="99"/>
    <w:rsid w:val="00FD7BC6"/>
    <w:rPr>
      <w:sz w:val="18"/>
      <w:szCs w:val="18"/>
    </w:rPr>
  </w:style>
  <w:style w:type="paragraph" w:styleId="a5">
    <w:name w:val="footer"/>
    <w:basedOn w:val="a"/>
    <w:link w:val="a6"/>
    <w:uiPriority w:val="99"/>
    <w:unhideWhenUsed/>
    <w:rsid w:val="00FD7BC6"/>
    <w:pPr>
      <w:tabs>
        <w:tab w:val="center" w:pos="4153"/>
        <w:tab w:val="right" w:pos="8306"/>
      </w:tabs>
      <w:snapToGrid w:val="0"/>
      <w:jc w:val="left"/>
    </w:pPr>
    <w:rPr>
      <w:sz w:val="18"/>
      <w:szCs w:val="18"/>
    </w:rPr>
  </w:style>
  <w:style w:type="character" w:customStyle="1" w:styleId="a6">
    <w:name w:val="页脚 字符"/>
    <w:basedOn w:val="a0"/>
    <w:link w:val="a5"/>
    <w:uiPriority w:val="99"/>
    <w:rsid w:val="00FD7BC6"/>
    <w:rPr>
      <w:sz w:val="18"/>
      <w:szCs w:val="18"/>
    </w:rPr>
  </w:style>
  <w:style w:type="character" w:customStyle="1" w:styleId="10">
    <w:name w:val="标题 1 字符"/>
    <w:basedOn w:val="a0"/>
    <w:link w:val="1"/>
    <w:uiPriority w:val="9"/>
    <w:rsid w:val="00FD7BC6"/>
    <w:rPr>
      <w:rFonts w:ascii="宋体" w:eastAsia="宋体" w:hAnsi="宋体" w:cs="宋体"/>
      <w:b/>
      <w:bCs/>
      <w:kern w:val="36"/>
      <w:sz w:val="48"/>
      <w:szCs w:val="48"/>
    </w:rPr>
  </w:style>
  <w:style w:type="character" w:customStyle="1" w:styleId="40">
    <w:name w:val="标题 4 字符"/>
    <w:basedOn w:val="a0"/>
    <w:link w:val="4"/>
    <w:uiPriority w:val="9"/>
    <w:rsid w:val="00FD7BC6"/>
    <w:rPr>
      <w:rFonts w:ascii="宋体" w:eastAsia="宋体" w:hAnsi="宋体" w:cs="宋体"/>
      <w:b/>
      <w:bCs/>
      <w:kern w:val="0"/>
      <w:sz w:val="24"/>
      <w:szCs w:val="24"/>
    </w:rPr>
  </w:style>
  <w:style w:type="paragraph" w:customStyle="1" w:styleId="typetitle-sc-ga2v53-2">
    <w:name w:val="type__title-sc-ga2v53-2"/>
    <w:basedOn w:val="a"/>
    <w:rsid w:val="00FD7BC6"/>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FD7BC6"/>
    <w:rPr>
      <w:color w:val="0000FF"/>
      <w:u w:val="single"/>
    </w:rPr>
  </w:style>
  <w:style w:type="paragraph" w:styleId="a8">
    <w:name w:val="Normal (Web)"/>
    <w:basedOn w:val="a"/>
    <w:uiPriority w:val="99"/>
    <w:semiHidden/>
    <w:unhideWhenUsed/>
    <w:rsid w:val="00FD7BC6"/>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FD7BC6"/>
    <w:rPr>
      <w:b/>
      <w:bCs/>
    </w:rPr>
  </w:style>
  <w:style w:type="character" w:styleId="HTML">
    <w:name w:val="HTML Code"/>
    <w:basedOn w:val="a0"/>
    <w:uiPriority w:val="99"/>
    <w:semiHidden/>
    <w:unhideWhenUsed/>
    <w:rsid w:val="00FD7BC6"/>
    <w:rPr>
      <w:rFonts w:ascii="宋体" w:eastAsia="宋体" w:hAnsi="宋体" w:cs="宋体"/>
      <w:sz w:val="24"/>
      <w:szCs w:val="24"/>
    </w:rPr>
  </w:style>
  <w:style w:type="character" w:styleId="aa">
    <w:name w:val="Emphasis"/>
    <w:basedOn w:val="a0"/>
    <w:uiPriority w:val="20"/>
    <w:qFormat/>
    <w:rsid w:val="00FD7BC6"/>
    <w:rPr>
      <w:i/>
      <w:iCs/>
    </w:rPr>
  </w:style>
  <w:style w:type="character" w:styleId="ab">
    <w:name w:val="Unresolved Mention"/>
    <w:basedOn w:val="a0"/>
    <w:uiPriority w:val="99"/>
    <w:semiHidden/>
    <w:unhideWhenUsed/>
    <w:rsid w:val="00FD7BC6"/>
    <w:rPr>
      <w:color w:val="605E5C"/>
      <w:shd w:val="clear" w:color="auto" w:fill="E1DFDD"/>
    </w:rPr>
  </w:style>
  <w:style w:type="character" w:styleId="ac">
    <w:name w:val="annotation reference"/>
    <w:basedOn w:val="a0"/>
    <w:uiPriority w:val="99"/>
    <w:semiHidden/>
    <w:unhideWhenUsed/>
    <w:rsid w:val="00527E7F"/>
    <w:rPr>
      <w:sz w:val="21"/>
      <w:szCs w:val="21"/>
    </w:rPr>
  </w:style>
  <w:style w:type="paragraph" w:styleId="ad">
    <w:name w:val="annotation text"/>
    <w:basedOn w:val="a"/>
    <w:link w:val="ae"/>
    <w:uiPriority w:val="99"/>
    <w:unhideWhenUsed/>
    <w:rsid w:val="00527E7F"/>
    <w:pPr>
      <w:jc w:val="left"/>
    </w:pPr>
  </w:style>
  <w:style w:type="character" w:customStyle="1" w:styleId="ae">
    <w:name w:val="批注文字 字符"/>
    <w:basedOn w:val="a0"/>
    <w:link w:val="ad"/>
    <w:uiPriority w:val="99"/>
    <w:rsid w:val="00527E7F"/>
  </w:style>
  <w:style w:type="paragraph" w:styleId="af">
    <w:name w:val="annotation subject"/>
    <w:basedOn w:val="ad"/>
    <w:next w:val="ad"/>
    <w:link w:val="af0"/>
    <w:uiPriority w:val="99"/>
    <w:semiHidden/>
    <w:unhideWhenUsed/>
    <w:rsid w:val="00527E7F"/>
    <w:rPr>
      <w:b/>
      <w:bCs/>
    </w:rPr>
  </w:style>
  <w:style w:type="character" w:customStyle="1" w:styleId="af0">
    <w:name w:val="批注主题 字符"/>
    <w:basedOn w:val="ae"/>
    <w:link w:val="af"/>
    <w:uiPriority w:val="99"/>
    <w:semiHidden/>
    <w:rsid w:val="00527E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81571">
      <w:bodyDiv w:val="1"/>
      <w:marLeft w:val="0"/>
      <w:marRight w:val="0"/>
      <w:marTop w:val="0"/>
      <w:marBottom w:val="0"/>
      <w:divBdr>
        <w:top w:val="none" w:sz="0" w:space="0" w:color="auto"/>
        <w:left w:val="none" w:sz="0" w:space="0" w:color="auto"/>
        <w:bottom w:val="none" w:sz="0" w:space="0" w:color="auto"/>
        <w:right w:val="none" w:sz="0" w:space="0" w:color="auto"/>
      </w:divBdr>
      <w:divsChild>
        <w:div w:id="694505379">
          <w:marLeft w:val="0"/>
          <w:marRight w:val="0"/>
          <w:marTop w:val="0"/>
          <w:marBottom w:val="0"/>
          <w:divBdr>
            <w:top w:val="single" w:sz="2" w:space="24" w:color="auto"/>
            <w:left w:val="single" w:sz="2" w:space="24" w:color="auto"/>
            <w:bottom w:val="single" w:sz="2" w:space="24" w:color="auto"/>
            <w:right w:val="single" w:sz="2" w:space="24" w:color="auto"/>
          </w:divBdr>
          <w:divsChild>
            <w:div w:id="1826311892">
              <w:marLeft w:val="0"/>
              <w:marRight w:val="0"/>
              <w:marTop w:val="0"/>
              <w:marBottom w:val="0"/>
              <w:divBdr>
                <w:top w:val="single" w:sz="2" w:space="0" w:color="auto"/>
                <w:left w:val="single" w:sz="2" w:space="0" w:color="auto"/>
                <w:bottom w:val="single" w:sz="2" w:space="0" w:color="auto"/>
                <w:right w:val="single" w:sz="2" w:space="0" w:color="auto"/>
              </w:divBdr>
              <w:divsChild>
                <w:div w:id="11731819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3368702">
          <w:marLeft w:val="0"/>
          <w:marRight w:val="0"/>
          <w:marTop w:val="600"/>
          <w:marBottom w:val="0"/>
          <w:divBdr>
            <w:top w:val="single" w:sz="2" w:space="0" w:color="auto"/>
            <w:left w:val="single" w:sz="2" w:space="0" w:color="auto"/>
            <w:bottom w:val="single" w:sz="2" w:space="0" w:color="auto"/>
            <w:right w:val="single" w:sz="2" w:space="0" w:color="auto"/>
          </w:divBdr>
          <w:divsChild>
            <w:div w:id="1370573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gif"/><Relationship Id="rId26" Type="http://schemas.openxmlformats.org/officeDocument/2006/relationships/hyperlink" Target="https://etherscan.io/address/0xa1484C3aa22a66C62b77E0AE78E15258bd0cB711" TargetMode="External"/><Relationship Id="rId3" Type="http://schemas.openxmlformats.org/officeDocument/2006/relationships/settings" Target="settings.xml"/><Relationship Id="rId21" Type="http://schemas.openxmlformats.org/officeDocument/2006/relationships/image" Target="media/image6.gif"/><Relationship Id="rId7" Type="http://schemas.openxmlformats.org/officeDocument/2006/relationships/hyperlink" Target="https://etherscan.io/token/0x1f9840a85d5aF5bf1D1762F925BDADdC4201F984" TargetMode="External"/><Relationship Id="rId12" Type="http://schemas.openxmlformats.org/officeDocument/2006/relationships/hyperlink" Target="https://uniswap.org/blog/uniswap-history/" TargetMode="External"/><Relationship Id="rId17" Type="http://schemas.openxmlformats.org/officeDocument/2006/relationships/hyperlink" Target="https://twitter.com/Uniswap/status/1126506339075641344?s=20" TargetMode="External"/><Relationship Id="rId25" Type="http://schemas.openxmlformats.org/officeDocument/2006/relationships/hyperlink" Target="https://etherscan.io/address/0x7FBa4B8Dc5E7616e59622806932DBea72537A56b"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app.uniswap.org/" TargetMode="External"/><Relationship Id="rId29" Type="http://schemas.openxmlformats.org/officeDocument/2006/relationships/hyperlink" Target="https://etherscan.io/address/0x1a9c8182c09f50c8318d769245bea52c32be35bc"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logo.uniswap.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Uniswap/retroactive-query" TargetMode="External"/><Relationship Id="rId23" Type="http://schemas.openxmlformats.org/officeDocument/2006/relationships/hyperlink" Target="https://etherscan.io/token/0x1f9840a85d5af5bf1d1762f925bdaddc4201f984" TargetMode="External"/><Relationship Id="rId28" Type="http://schemas.openxmlformats.org/officeDocument/2006/relationships/hyperlink" Target="https://etherscan.io/address/0x5e4be8Bc9637f0EAA1A755019e06A68ce081D58F" TargetMode="External"/><Relationship Id="rId10" Type="http://schemas.microsoft.com/office/2016/09/relationships/commentsIds" Target="commentsIds.xml"/><Relationship Id="rId19" Type="http://schemas.openxmlformats.org/officeDocument/2006/relationships/image" Target="media/image5.gif"/><Relationship Id="rId31"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gov.uniswap.org/" TargetMode="External"/><Relationship Id="rId27" Type="http://schemas.openxmlformats.org/officeDocument/2006/relationships/hyperlink" Target="https://etherscan.io/address/0xCA35e32e7926b96A9988f61d510E038108d8068e"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1113</TotalTime>
  <Pages>14</Pages>
  <Words>1451</Words>
  <Characters>8276</Characters>
  <Application>Microsoft Office Word</Application>
  <DocSecurity>0</DocSecurity>
  <Lines>68</Lines>
  <Paragraphs>19</Paragraphs>
  <ScaleCrop>false</ScaleCrop>
  <Company/>
  <LinksUpToDate>false</LinksUpToDate>
  <CharactersWithSpaces>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78</cp:revision>
  <dcterms:created xsi:type="dcterms:W3CDTF">2023-06-08T09:35:00Z</dcterms:created>
  <dcterms:modified xsi:type="dcterms:W3CDTF">2023-06-12T02:24:00Z</dcterms:modified>
</cp:coreProperties>
</file>